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49CDB" w14:textId="57E705A7" w:rsidR="000E7C0F" w:rsidRPr="00056A25" w:rsidRDefault="000E7C0F" w:rsidP="00056A25">
      <w:pPr>
        <w:widowControl w:val="0"/>
        <w:kinsoku w:val="0"/>
        <w:overflowPunct w:val="0"/>
        <w:autoSpaceDE w:val="0"/>
        <w:autoSpaceDN w:val="0"/>
        <w:adjustRightInd w:val="0"/>
        <w:spacing w:after="0" w:line="480" w:lineRule="auto"/>
        <w:ind w:left="1383" w:right="1802"/>
        <w:jc w:val="right"/>
        <w:rPr>
          <w:rFonts w:ascii="Arial" w:eastAsiaTheme="minorEastAsia" w:hAnsi="Arial" w:cs="Arial"/>
          <w:b/>
          <w:bCs/>
          <w:sz w:val="16"/>
          <w:szCs w:val="16"/>
          <w:lang w:eastAsia="es-ES"/>
        </w:rPr>
      </w:pP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Pr>
          <w:rFonts w:ascii="Arial" w:eastAsiaTheme="minorEastAsia" w:hAnsi="Arial" w:cs="Arial"/>
          <w:b/>
          <w:bCs/>
          <w:sz w:val="24"/>
          <w:szCs w:val="24"/>
          <w:lang w:eastAsia="es-ES"/>
        </w:rPr>
        <w:tab/>
      </w:r>
      <w:r w:rsidR="00056A25" w:rsidRPr="00056A25">
        <w:rPr>
          <w:rFonts w:ascii="Arial" w:eastAsiaTheme="minorEastAsia" w:hAnsi="Arial" w:cs="Arial"/>
          <w:b/>
          <w:bCs/>
          <w:sz w:val="16"/>
          <w:szCs w:val="16"/>
          <w:lang w:eastAsia="es-ES"/>
        </w:rPr>
        <w:t>IES FEDERICA MONTSENY</w:t>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r w:rsidRPr="00056A25">
        <w:rPr>
          <w:rFonts w:ascii="Arial" w:eastAsiaTheme="minorEastAsia" w:hAnsi="Arial" w:cs="Arial"/>
          <w:b/>
          <w:bCs/>
          <w:sz w:val="16"/>
          <w:szCs w:val="16"/>
          <w:lang w:eastAsia="es-ES"/>
        </w:rPr>
        <w:tab/>
      </w:r>
    </w:p>
    <w:p w14:paraId="1E04B7B7" w14:textId="4E9C5FD0" w:rsidR="005C4E8E" w:rsidRPr="00D70CEE" w:rsidRDefault="005C4E8E"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b/>
          <w:bCs/>
          <w:sz w:val="24"/>
          <w:szCs w:val="24"/>
          <w:lang w:eastAsia="es-ES"/>
        </w:rPr>
      </w:pPr>
      <w:r w:rsidRPr="00D70CEE">
        <w:rPr>
          <w:rFonts w:ascii="Arial" w:eastAsiaTheme="minorEastAsia" w:hAnsi="Arial" w:cs="Arial"/>
          <w:b/>
          <w:bCs/>
          <w:sz w:val="24"/>
          <w:szCs w:val="24"/>
          <w:lang w:eastAsia="es-ES"/>
        </w:rPr>
        <w:t>Anexo V</w:t>
      </w:r>
    </w:p>
    <w:p w14:paraId="36089CAE" w14:textId="77777777" w:rsidR="00041FA0" w:rsidRPr="00041FA0" w:rsidRDefault="00041FA0" w:rsidP="00041FA0">
      <w:pPr>
        <w:widowControl w:val="0"/>
        <w:kinsoku w:val="0"/>
        <w:overflowPunct w:val="0"/>
        <w:autoSpaceDE w:val="0"/>
        <w:autoSpaceDN w:val="0"/>
        <w:adjustRightInd w:val="0"/>
        <w:spacing w:after="0" w:line="480" w:lineRule="auto"/>
        <w:ind w:left="1383" w:right="1802"/>
        <w:jc w:val="center"/>
        <w:rPr>
          <w:rFonts w:ascii="Arial" w:eastAsiaTheme="minorEastAsia" w:hAnsi="Arial" w:cs="Arial"/>
          <w:sz w:val="24"/>
          <w:szCs w:val="24"/>
          <w:lang w:eastAsia="es-ES"/>
        </w:rPr>
      </w:pPr>
      <w:r w:rsidRPr="00041FA0">
        <w:rPr>
          <w:rFonts w:ascii="Arial" w:eastAsiaTheme="minorEastAsia" w:hAnsi="Arial" w:cs="Arial"/>
          <w:b/>
          <w:bCs/>
          <w:sz w:val="24"/>
          <w:szCs w:val="24"/>
          <w:lang w:eastAsia="es-ES"/>
        </w:rPr>
        <w:t>Pruebas</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para</w:t>
      </w:r>
      <w:r w:rsidRPr="00041FA0">
        <w:rPr>
          <w:rFonts w:ascii="Arial" w:eastAsiaTheme="minorEastAsia" w:hAnsi="Arial" w:cs="Arial"/>
          <w:b/>
          <w:bCs/>
          <w:spacing w:val="-2"/>
          <w:sz w:val="24"/>
          <w:szCs w:val="24"/>
          <w:lang w:eastAsia="es-ES"/>
        </w:rPr>
        <w:t xml:space="preserve"> </w:t>
      </w:r>
      <w:r w:rsidRPr="00041FA0">
        <w:rPr>
          <w:rFonts w:ascii="Arial" w:eastAsiaTheme="minorEastAsia" w:hAnsi="Arial" w:cs="Arial"/>
          <w:b/>
          <w:bCs/>
          <w:sz w:val="24"/>
          <w:szCs w:val="24"/>
          <w:lang w:eastAsia="es-ES"/>
        </w:rPr>
        <w:t>la obt</w:t>
      </w:r>
      <w:r w:rsidRPr="00041FA0">
        <w:rPr>
          <w:rFonts w:ascii="Arial" w:eastAsiaTheme="minorEastAsia" w:hAnsi="Arial" w:cs="Arial"/>
          <w:b/>
          <w:bCs/>
          <w:spacing w:val="-3"/>
          <w:sz w:val="24"/>
          <w:szCs w:val="24"/>
          <w:lang w:eastAsia="es-ES"/>
        </w:rPr>
        <w:t>e</w:t>
      </w:r>
      <w:r w:rsidRPr="00041FA0">
        <w:rPr>
          <w:rFonts w:ascii="Arial" w:eastAsiaTheme="minorEastAsia" w:hAnsi="Arial" w:cs="Arial"/>
          <w:b/>
          <w:bCs/>
          <w:sz w:val="24"/>
          <w:szCs w:val="24"/>
          <w:lang w:eastAsia="es-ES"/>
        </w:rPr>
        <w:t xml:space="preserve">nción de títulos </w:t>
      </w:r>
      <w:r w:rsidRPr="00041FA0">
        <w:rPr>
          <w:rFonts w:ascii="Arial" w:eastAsiaTheme="minorEastAsia" w:hAnsi="Arial" w:cs="Arial"/>
          <w:b/>
          <w:bCs/>
          <w:spacing w:val="-3"/>
          <w:sz w:val="24"/>
          <w:szCs w:val="24"/>
          <w:lang w:eastAsia="es-ES"/>
        </w:rPr>
        <w:t>d</w:t>
      </w:r>
      <w:r w:rsidRPr="00041FA0">
        <w:rPr>
          <w:rFonts w:ascii="Arial" w:eastAsiaTheme="minorEastAsia" w:hAnsi="Arial" w:cs="Arial"/>
          <w:b/>
          <w:bCs/>
          <w:sz w:val="24"/>
          <w:szCs w:val="24"/>
          <w:lang w:eastAsia="es-ES"/>
        </w:rPr>
        <w:t xml:space="preserve">e </w:t>
      </w:r>
      <w:r w:rsidRPr="00041FA0">
        <w:rPr>
          <w:rFonts w:ascii="Arial" w:eastAsiaTheme="minorEastAsia" w:hAnsi="Arial" w:cs="Arial"/>
          <w:b/>
          <w:bCs/>
          <w:spacing w:val="-3"/>
          <w:sz w:val="24"/>
          <w:szCs w:val="24"/>
          <w:lang w:eastAsia="es-ES"/>
        </w:rPr>
        <w:t>T</w:t>
      </w:r>
      <w:r w:rsidRPr="00041FA0">
        <w:rPr>
          <w:rFonts w:ascii="Arial" w:eastAsiaTheme="minorEastAsia" w:hAnsi="Arial" w:cs="Arial"/>
          <w:b/>
          <w:bCs/>
          <w:sz w:val="24"/>
          <w:szCs w:val="24"/>
          <w:lang w:eastAsia="es-ES"/>
        </w:rPr>
        <w:t>écnico y</w:t>
      </w:r>
      <w:r w:rsidRPr="00041FA0">
        <w:rPr>
          <w:rFonts w:ascii="Arial" w:eastAsiaTheme="minorEastAsia" w:hAnsi="Arial" w:cs="Arial"/>
          <w:b/>
          <w:bCs/>
          <w:spacing w:val="-6"/>
          <w:sz w:val="24"/>
          <w:szCs w:val="24"/>
          <w:lang w:eastAsia="es-ES"/>
        </w:rPr>
        <w:t xml:space="preserve"> </w:t>
      </w:r>
      <w:r w:rsidRPr="00041FA0">
        <w:rPr>
          <w:rFonts w:ascii="Arial" w:eastAsiaTheme="minorEastAsia" w:hAnsi="Arial" w:cs="Arial"/>
          <w:b/>
          <w:bCs/>
          <w:sz w:val="24"/>
          <w:szCs w:val="24"/>
          <w:lang w:eastAsia="es-ES"/>
        </w:rPr>
        <w:t xml:space="preserve">Técnico Superior </w:t>
      </w:r>
    </w:p>
    <w:p w14:paraId="036F97B5" w14:textId="5B95606D" w:rsidR="00041FA0" w:rsidRPr="00041FA0" w:rsidRDefault="00041FA0" w:rsidP="00041FA0">
      <w:pPr>
        <w:widowControl w:val="0"/>
        <w:kinsoku w:val="0"/>
        <w:overflowPunct w:val="0"/>
        <w:autoSpaceDE w:val="0"/>
        <w:autoSpaceDN w:val="0"/>
        <w:adjustRightInd w:val="0"/>
        <w:spacing w:before="10" w:after="0" w:line="240" w:lineRule="auto"/>
        <w:ind w:right="410"/>
        <w:jc w:val="center"/>
        <w:outlineLvl w:val="4"/>
        <w:rPr>
          <w:rFonts w:ascii="Arial" w:eastAsiaTheme="minorEastAsia" w:hAnsi="Arial" w:cs="Arial"/>
          <w:lang w:eastAsia="es-ES"/>
        </w:rPr>
      </w:pPr>
      <w:r w:rsidRPr="00041FA0">
        <w:rPr>
          <w:rFonts w:ascii="Arial" w:eastAsiaTheme="minorEastAsia" w:hAnsi="Arial" w:cs="Arial"/>
          <w:b/>
          <w:bCs/>
          <w:i/>
          <w:iCs/>
          <w:spacing w:val="-2"/>
          <w:lang w:eastAsia="es-ES"/>
        </w:rPr>
        <w:t>C</w:t>
      </w:r>
      <w:r w:rsidRPr="00041FA0">
        <w:rPr>
          <w:rFonts w:ascii="Arial" w:eastAsiaTheme="minorEastAsia" w:hAnsi="Arial" w:cs="Arial"/>
          <w:b/>
          <w:bCs/>
          <w:i/>
          <w:iCs/>
          <w:lang w:eastAsia="es-ES"/>
        </w:rPr>
        <w:t>o</w:t>
      </w:r>
      <w:r w:rsidRPr="00041FA0">
        <w:rPr>
          <w:rFonts w:ascii="Arial" w:eastAsiaTheme="minorEastAsia" w:hAnsi="Arial" w:cs="Arial"/>
          <w:b/>
          <w:bCs/>
          <w:i/>
          <w:iCs/>
          <w:spacing w:val="-2"/>
          <w:lang w:eastAsia="es-ES"/>
        </w:rPr>
        <w:t>n</w:t>
      </w:r>
      <w:r w:rsidRPr="00041FA0">
        <w:rPr>
          <w:rFonts w:ascii="Arial" w:eastAsiaTheme="minorEastAsia" w:hAnsi="Arial" w:cs="Arial"/>
          <w:b/>
          <w:bCs/>
          <w:i/>
          <w:iCs/>
          <w:lang w:eastAsia="es-ES"/>
        </w:rPr>
        <w:t>v</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a</w:t>
      </w:r>
      <w:r w:rsidRPr="00041FA0">
        <w:rPr>
          <w:rFonts w:ascii="Arial" w:eastAsiaTheme="minorEastAsia" w:hAnsi="Arial" w:cs="Arial"/>
          <w:b/>
          <w:bCs/>
          <w:i/>
          <w:iCs/>
          <w:lang w:eastAsia="es-ES"/>
        </w:rPr>
        <w:t>toria</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o</w:t>
      </w:r>
      <w:r w:rsidRPr="00041FA0">
        <w:rPr>
          <w:rFonts w:ascii="Arial" w:eastAsiaTheme="minorEastAsia" w:hAnsi="Arial" w:cs="Arial"/>
          <w:b/>
          <w:bCs/>
          <w:i/>
          <w:iCs/>
          <w:lang w:eastAsia="es-ES"/>
        </w:rPr>
        <w:t>rre</w:t>
      </w:r>
      <w:r w:rsidRPr="00041FA0">
        <w:rPr>
          <w:rFonts w:ascii="Arial" w:eastAsiaTheme="minorEastAsia" w:hAnsi="Arial" w:cs="Arial"/>
          <w:b/>
          <w:bCs/>
          <w:i/>
          <w:iCs/>
          <w:spacing w:val="-1"/>
          <w:lang w:eastAsia="es-ES"/>
        </w:rPr>
        <w:t>s</w:t>
      </w:r>
      <w:r w:rsidRPr="00041FA0">
        <w:rPr>
          <w:rFonts w:ascii="Arial" w:eastAsiaTheme="minorEastAsia" w:hAnsi="Arial" w:cs="Arial"/>
          <w:b/>
          <w:bCs/>
          <w:i/>
          <w:iCs/>
          <w:lang w:eastAsia="es-ES"/>
        </w:rPr>
        <w:t>p</w:t>
      </w:r>
      <w:r w:rsidRPr="00041FA0">
        <w:rPr>
          <w:rFonts w:ascii="Arial" w:eastAsiaTheme="minorEastAsia" w:hAnsi="Arial" w:cs="Arial"/>
          <w:b/>
          <w:bCs/>
          <w:i/>
          <w:iCs/>
          <w:spacing w:val="-4"/>
          <w:lang w:eastAsia="es-ES"/>
        </w:rPr>
        <w:t>o</w:t>
      </w:r>
      <w:r w:rsidRPr="00041FA0">
        <w:rPr>
          <w:rFonts w:ascii="Arial" w:eastAsiaTheme="minorEastAsia" w:hAnsi="Arial" w:cs="Arial"/>
          <w:b/>
          <w:bCs/>
          <w:i/>
          <w:iCs/>
          <w:lang w:eastAsia="es-ES"/>
        </w:rPr>
        <w:t>n</w:t>
      </w:r>
      <w:r w:rsidRPr="00041FA0">
        <w:rPr>
          <w:rFonts w:ascii="Arial" w:eastAsiaTheme="minorEastAsia" w:hAnsi="Arial" w:cs="Arial"/>
          <w:b/>
          <w:bCs/>
          <w:i/>
          <w:iCs/>
          <w:spacing w:val="-2"/>
          <w:lang w:eastAsia="es-ES"/>
        </w:rPr>
        <w:t>d</w:t>
      </w:r>
      <w:r w:rsidRPr="00041FA0">
        <w:rPr>
          <w:rFonts w:ascii="Arial" w:eastAsiaTheme="minorEastAsia" w:hAnsi="Arial" w:cs="Arial"/>
          <w:b/>
          <w:bCs/>
          <w:i/>
          <w:iCs/>
          <w:lang w:eastAsia="es-ES"/>
        </w:rPr>
        <w:t>ie</w:t>
      </w:r>
      <w:r w:rsidRPr="00041FA0">
        <w:rPr>
          <w:rFonts w:ascii="Arial" w:eastAsiaTheme="minorEastAsia" w:hAnsi="Arial" w:cs="Arial"/>
          <w:b/>
          <w:bCs/>
          <w:i/>
          <w:iCs/>
          <w:spacing w:val="-1"/>
          <w:lang w:eastAsia="es-ES"/>
        </w:rPr>
        <w:t>n</w:t>
      </w:r>
      <w:r w:rsidRPr="00041FA0">
        <w:rPr>
          <w:rFonts w:ascii="Arial" w:eastAsiaTheme="minorEastAsia" w:hAnsi="Arial" w:cs="Arial"/>
          <w:b/>
          <w:bCs/>
          <w:i/>
          <w:iCs/>
          <w:lang w:eastAsia="es-ES"/>
        </w:rPr>
        <w:t>te</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al</w:t>
      </w:r>
      <w:r w:rsidRPr="00041FA0">
        <w:rPr>
          <w:rFonts w:ascii="Arial" w:eastAsiaTheme="minorEastAsia" w:hAnsi="Arial" w:cs="Arial"/>
          <w:b/>
          <w:bCs/>
          <w:i/>
          <w:iCs/>
          <w:spacing w:val="-1"/>
          <w:lang w:eastAsia="es-ES"/>
        </w:rPr>
        <w:t xml:space="preserve"> </w:t>
      </w:r>
      <w:r w:rsidRPr="00041FA0">
        <w:rPr>
          <w:rFonts w:ascii="Arial" w:eastAsiaTheme="minorEastAsia" w:hAnsi="Arial" w:cs="Arial"/>
          <w:b/>
          <w:bCs/>
          <w:i/>
          <w:iCs/>
          <w:lang w:eastAsia="es-ES"/>
        </w:rPr>
        <w:t>c</w:t>
      </w:r>
      <w:r w:rsidRPr="00041FA0">
        <w:rPr>
          <w:rFonts w:ascii="Arial" w:eastAsiaTheme="minorEastAsia" w:hAnsi="Arial" w:cs="Arial"/>
          <w:b/>
          <w:bCs/>
          <w:i/>
          <w:iCs/>
          <w:spacing w:val="-1"/>
          <w:lang w:eastAsia="es-ES"/>
        </w:rPr>
        <w:t>u</w:t>
      </w:r>
      <w:r w:rsidRPr="00041FA0">
        <w:rPr>
          <w:rFonts w:ascii="Arial" w:eastAsiaTheme="minorEastAsia" w:hAnsi="Arial" w:cs="Arial"/>
          <w:b/>
          <w:bCs/>
          <w:i/>
          <w:iCs/>
          <w:lang w:eastAsia="es-ES"/>
        </w:rPr>
        <w:t>rso</w:t>
      </w:r>
      <w:r w:rsidRPr="00041FA0">
        <w:rPr>
          <w:rFonts w:ascii="Arial" w:eastAsiaTheme="minorEastAsia" w:hAnsi="Arial" w:cs="Arial"/>
          <w:b/>
          <w:bCs/>
          <w:i/>
          <w:iCs/>
          <w:spacing w:val="-2"/>
          <w:lang w:eastAsia="es-ES"/>
        </w:rPr>
        <w:t xml:space="preserve"> </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c</w:t>
      </w:r>
      <w:r w:rsidRPr="00041FA0">
        <w:rPr>
          <w:rFonts w:ascii="Arial" w:eastAsiaTheme="minorEastAsia" w:hAnsi="Arial" w:cs="Arial"/>
          <w:b/>
          <w:bCs/>
          <w:i/>
          <w:iCs/>
          <w:lang w:eastAsia="es-ES"/>
        </w:rPr>
        <w:t>a</w:t>
      </w:r>
      <w:r w:rsidRPr="00041FA0">
        <w:rPr>
          <w:rFonts w:ascii="Arial" w:eastAsiaTheme="minorEastAsia" w:hAnsi="Arial" w:cs="Arial"/>
          <w:b/>
          <w:bCs/>
          <w:i/>
          <w:iCs/>
          <w:spacing w:val="-1"/>
          <w:lang w:eastAsia="es-ES"/>
        </w:rPr>
        <w:t>d</w:t>
      </w:r>
      <w:r w:rsidRPr="00041FA0">
        <w:rPr>
          <w:rFonts w:ascii="Arial" w:eastAsiaTheme="minorEastAsia" w:hAnsi="Arial" w:cs="Arial"/>
          <w:b/>
          <w:bCs/>
          <w:i/>
          <w:iCs/>
          <w:spacing w:val="-3"/>
          <w:lang w:eastAsia="es-ES"/>
        </w:rPr>
        <w:t>é</w:t>
      </w:r>
      <w:r w:rsidRPr="00041FA0">
        <w:rPr>
          <w:rFonts w:ascii="Arial" w:eastAsiaTheme="minorEastAsia" w:hAnsi="Arial" w:cs="Arial"/>
          <w:b/>
          <w:bCs/>
          <w:i/>
          <w:iCs/>
          <w:lang w:eastAsia="es-ES"/>
        </w:rPr>
        <w:t>m</w:t>
      </w:r>
      <w:r w:rsidRPr="00041FA0">
        <w:rPr>
          <w:rFonts w:ascii="Arial" w:eastAsiaTheme="minorEastAsia" w:hAnsi="Arial" w:cs="Arial"/>
          <w:b/>
          <w:bCs/>
          <w:i/>
          <w:iCs/>
          <w:spacing w:val="1"/>
          <w:lang w:eastAsia="es-ES"/>
        </w:rPr>
        <w:t>i</w:t>
      </w:r>
      <w:r w:rsidRPr="00041FA0">
        <w:rPr>
          <w:rFonts w:ascii="Arial" w:eastAsiaTheme="minorEastAsia" w:hAnsi="Arial" w:cs="Arial"/>
          <w:b/>
          <w:bCs/>
          <w:i/>
          <w:iCs/>
          <w:lang w:eastAsia="es-ES"/>
        </w:rPr>
        <w:t>co</w:t>
      </w:r>
      <w:r w:rsidRPr="00041FA0">
        <w:rPr>
          <w:rFonts w:ascii="Arial" w:eastAsiaTheme="minorEastAsia" w:hAnsi="Arial" w:cs="Arial"/>
          <w:b/>
          <w:bCs/>
          <w:i/>
          <w:iCs/>
          <w:spacing w:val="-3"/>
          <w:lang w:eastAsia="es-ES"/>
        </w:rPr>
        <w:t xml:space="preserve"> </w:t>
      </w:r>
      <w:r w:rsidRPr="00041FA0">
        <w:rPr>
          <w:rFonts w:ascii="Arial" w:eastAsiaTheme="minorEastAsia" w:hAnsi="Arial" w:cs="Arial"/>
          <w:b/>
          <w:bCs/>
          <w:i/>
          <w:iCs/>
          <w:lang w:eastAsia="es-ES"/>
        </w:rPr>
        <w:t>2</w:t>
      </w:r>
      <w:r w:rsidRPr="00041FA0">
        <w:rPr>
          <w:rFonts w:ascii="Arial" w:eastAsiaTheme="minorEastAsia" w:hAnsi="Arial" w:cs="Arial"/>
          <w:b/>
          <w:bCs/>
          <w:i/>
          <w:iCs/>
          <w:spacing w:val="-1"/>
          <w:lang w:eastAsia="es-ES"/>
        </w:rPr>
        <w:t>0</w:t>
      </w:r>
      <w:r w:rsidR="009F7C53">
        <w:rPr>
          <w:rFonts w:ascii="Arial" w:eastAsiaTheme="minorEastAsia" w:hAnsi="Arial" w:cs="Arial"/>
          <w:b/>
          <w:bCs/>
          <w:i/>
          <w:iCs/>
          <w:lang w:eastAsia="es-ES"/>
        </w:rPr>
        <w:t>19</w:t>
      </w:r>
      <w:r w:rsidR="00711AF4">
        <w:rPr>
          <w:rFonts w:ascii="Arial" w:eastAsiaTheme="minorEastAsia" w:hAnsi="Arial" w:cs="Arial"/>
          <w:b/>
          <w:bCs/>
          <w:i/>
          <w:iCs/>
          <w:lang w:eastAsia="es-ES"/>
        </w:rPr>
        <w:t>-</w:t>
      </w:r>
      <w:r w:rsidR="009F7C53">
        <w:rPr>
          <w:rFonts w:ascii="Arial" w:eastAsiaTheme="minorEastAsia" w:hAnsi="Arial" w:cs="Arial"/>
          <w:b/>
          <w:bCs/>
          <w:i/>
          <w:iCs/>
          <w:lang w:eastAsia="es-ES"/>
        </w:rPr>
        <w:t>20</w:t>
      </w:r>
    </w:p>
    <w:p w14:paraId="03FFEBB9" w14:textId="492E2E85" w:rsidR="002B7914" w:rsidRPr="002B7914" w:rsidRDefault="00041FA0"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041FA0">
        <w:rPr>
          <w:rFonts w:ascii="Arial" w:eastAsiaTheme="minorEastAsia" w:hAnsi="Arial" w:cs="Arial"/>
          <w:i/>
          <w:iCs/>
          <w:spacing w:val="-1"/>
          <w:sz w:val="16"/>
          <w:szCs w:val="16"/>
          <w:lang w:eastAsia="es-ES"/>
        </w:rPr>
        <w:t>(</w:t>
      </w:r>
      <w:r w:rsidRPr="00041FA0">
        <w:rPr>
          <w:rFonts w:ascii="Arial" w:eastAsiaTheme="minorEastAsia" w:hAnsi="Arial" w:cs="Arial"/>
          <w:i/>
          <w:iCs/>
          <w:sz w:val="16"/>
          <w:szCs w:val="16"/>
          <w:lang w:eastAsia="es-ES"/>
        </w:rPr>
        <w:t>O</w:t>
      </w:r>
      <w:r w:rsidRPr="00041FA0">
        <w:rPr>
          <w:rFonts w:ascii="Arial" w:eastAsiaTheme="minorEastAsia" w:hAnsi="Arial" w:cs="Arial"/>
          <w:i/>
          <w:iCs/>
          <w:spacing w:val="-2"/>
          <w:sz w:val="16"/>
          <w:szCs w:val="16"/>
          <w:lang w:eastAsia="es-ES"/>
        </w:rPr>
        <w:t>r</w:t>
      </w:r>
      <w:r w:rsidRPr="00041FA0">
        <w:rPr>
          <w:rFonts w:ascii="Arial" w:eastAsiaTheme="minorEastAsia" w:hAnsi="Arial" w:cs="Arial"/>
          <w:i/>
          <w:iCs/>
          <w:spacing w:val="-1"/>
          <w:sz w:val="16"/>
          <w:szCs w:val="16"/>
          <w:lang w:eastAsia="es-ES"/>
        </w:rPr>
        <w:t>de</w:t>
      </w:r>
      <w:r w:rsidRPr="00041FA0">
        <w:rPr>
          <w:rFonts w:ascii="Arial" w:eastAsiaTheme="minorEastAsia" w:hAnsi="Arial" w:cs="Arial"/>
          <w:i/>
          <w:iCs/>
          <w:sz w:val="16"/>
          <w:szCs w:val="16"/>
          <w:lang w:eastAsia="es-ES"/>
        </w:rPr>
        <w:t>n</w:t>
      </w:r>
      <w:r w:rsidR="002B7914" w:rsidRPr="002B7914">
        <w:rPr>
          <w:rFonts w:ascii="Arial" w:eastAsiaTheme="minorEastAsia" w:hAnsi="Arial" w:cs="Arial"/>
          <w:i/>
          <w:iCs/>
          <w:spacing w:val="-1"/>
          <w:sz w:val="16"/>
          <w:szCs w:val="16"/>
          <w:lang w:eastAsia="es-ES"/>
        </w:rPr>
        <w:t xml:space="preserve"> 3743/2019, de 19 de diciembre, del Consejero de Educación y Juventud) </w:t>
      </w:r>
    </w:p>
    <w:p w14:paraId="0C02C013" w14:textId="77777777" w:rsidR="002B7914" w:rsidRPr="002B7914" w:rsidRDefault="002B7914" w:rsidP="002B7914">
      <w:pPr>
        <w:widowControl w:val="0"/>
        <w:kinsoku w:val="0"/>
        <w:overflowPunct w:val="0"/>
        <w:autoSpaceDE w:val="0"/>
        <w:autoSpaceDN w:val="0"/>
        <w:adjustRightInd w:val="0"/>
        <w:spacing w:before="57" w:after="0" w:line="240" w:lineRule="auto"/>
        <w:ind w:right="412"/>
        <w:jc w:val="center"/>
        <w:rPr>
          <w:rFonts w:ascii="Arial" w:eastAsiaTheme="minorEastAsia" w:hAnsi="Arial" w:cs="Arial"/>
          <w:i/>
          <w:iCs/>
          <w:spacing w:val="-1"/>
          <w:sz w:val="16"/>
          <w:szCs w:val="16"/>
          <w:lang w:eastAsia="es-ES"/>
        </w:rPr>
      </w:pPr>
      <w:r w:rsidRPr="002B7914">
        <w:rPr>
          <w:rFonts w:ascii="Arial" w:eastAsiaTheme="minorEastAsia" w:hAnsi="Arial" w:cs="Arial"/>
          <w:i/>
          <w:iCs/>
          <w:spacing w:val="-1"/>
          <w:sz w:val="16"/>
          <w:szCs w:val="16"/>
          <w:lang w:eastAsia="es-ES"/>
        </w:rPr>
        <w:t xml:space="preserve"> </w:t>
      </w:r>
    </w:p>
    <w:p w14:paraId="3DD8388A" w14:textId="608F3E4A" w:rsidR="00041FA0" w:rsidRPr="00041FA0" w:rsidRDefault="002B7914" w:rsidP="002B7914">
      <w:pPr>
        <w:widowControl w:val="0"/>
        <w:kinsoku w:val="0"/>
        <w:overflowPunct w:val="0"/>
        <w:autoSpaceDE w:val="0"/>
        <w:autoSpaceDN w:val="0"/>
        <w:adjustRightInd w:val="0"/>
        <w:spacing w:before="57" w:after="0" w:line="240" w:lineRule="auto"/>
        <w:ind w:right="412"/>
        <w:jc w:val="center"/>
        <w:rPr>
          <w:rFonts w:ascii="Times New Roman" w:eastAsiaTheme="minorEastAsia" w:hAnsi="Times New Roman" w:cs="Times New Roman"/>
          <w:sz w:val="20"/>
          <w:szCs w:val="20"/>
          <w:lang w:eastAsia="es-ES"/>
        </w:rPr>
      </w:pPr>
      <w:r w:rsidRPr="002B7914">
        <w:rPr>
          <w:rFonts w:ascii="Arial" w:eastAsiaTheme="minorEastAsia" w:hAnsi="Arial" w:cs="Arial"/>
          <w:i/>
          <w:iCs/>
          <w:spacing w:val="-1"/>
          <w:sz w:val="16"/>
          <w:szCs w:val="16"/>
          <w:lang w:eastAsia="es-ES"/>
        </w:rPr>
        <w:t xml:space="preserve"> </w:t>
      </w:r>
      <w:r w:rsidR="00673265">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4384" behindDoc="1" locked="0" layoutInCell="0" allowOverlap="1" wp14:anchorId="4E874460" wp14:editId="36570240">
                <wp:simplePos x="0" y="0"/>
                <wp:positionH relativeFrom="page">
                  <wp:posOffset>795655</wp:posOffset>
                </wp:positionH>
                <wp:positionV relativeFrom="paragraph">
                  <wp:posOffset>85725</wp:posOffset>
                </wp:positionV>
                <wp:extent cx="6141720" cy="1125855"/>
                <wp:effectExtent l="0" t="0" r="11430" b="17145"/>
                <wp:wrapNone/>
                <wp:docPr id="71" name="Cuadro de texto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1125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874460" id="_x0000_t202" coordsize="21600,21600" o:spt="202" path="m,l,21600r21600,l21600,xe">
                <v:stroke joinstyle="miter"/>
                <v:path gradientshapeok="t" o:connecttype="rect"/>
              </v:shapetype>
              <v:shape id="Cuadro de texto 71" o:spid="_x0000_s1026" type="#_x0000_t202" style="position:absolute;left:0;text-align:left;margin-left:62.65pt;margin-top:6.75pt;width:483.6pt;height:88.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" o:allowincell="f" filled="f" stroked="f">
                <v:textbox inset="0,0,0,0">
                  <w:txbxContent>
                    <w:tbl>
                      <w:tblPr>
                        <w:tblW w:w="0" w:type="auto"/>
                        <w:tblInd w:w="10" w:type="dxa"/>
                        <w:tblLayout w:type="fixed"/>
                        <w:tblCellMar>
                          <w:left w:w="0" w:type="dxa"/>
                          <w:right w:w="0" w:type="dxa"/>
                        </w:tblCellMar>
                        <w:tblLook w:val="0000" w:firstRow="0" w:lastRow="0" w:firstColumn="0" w:lastColumn="0" w:noHBand="0" w:noVBand="0"/>
                      </w:tblPr>
                      <w:tblGrid>
                        <w:gridCol w:w="3478"/>
                        <w:gridCol w:w="1923"/>
                        <w:gridCol w:w="2257"/>
                        <w:gridCol w:w="1982"/>
                      </w:tblGrid>
                      <w:tr w:rsidR="00041FA0" w14:paraId="43F5A743" w14:textId="77777777">
                        <w:trPr>
                          <w:trHeight w:hRule="exact" w:val="465"/>
                        </w:trPr>
                        <w:tc>
                          <w:tcPr>
                            <w:tcW w:w="7658" w:type="dxa"/>
                            <w:gridSpan w:val="3"/>
                            <w:tcBorders>
                              <w:top w:val="single" w:sz="8" w:space="0" w:color="000000"/>
                              <w:left w:val="single" w:sz="8" w:space="0" w:color="000000"/>
                              <w:bottom w:val="single" w:sz="6" w:space="0" w:color="000000"/>
                              <w:right w:val="single" w:sz="4" w:space="0" w:color="000000"/>
                            </w:tcBorders>
                            <w:shd w:val="clear" w:color="auto" w:fill="E6E6E6"/>
                          </w:tcPr>
                          <w:p w14:paraId="1B0AFDB8" w14:textId="77777777" w:rsidR="00041FA0" w:rsidRDefault="00041FA0">
                            <w:pPr>
                              <w:pStyle w:val="TableParagraph"/>
                              <w:kinsoku w:val="0"/>
                              <w:overflowPunct w:val="0"/>
                              <w:spacing w:before="5" w:line="110" w:lineRule="exact"/>
                              <w:rPr>
                                <w:sz w:val="11"/>
                                <w:szCs w:val="11"/>
                              </w:rPr>
                            </w:pPr>
                          </w:p>
                          <w:p w14:paraId="0FB446A0" w14:textId="77777777" w:rsidR="00041FA0" w:rsidRDefault="00041FA0">
                            <w:pPr>
                              <w:pStyle w:val="TableParagraph"/>
                              <w:kinsoku w:val="0"/>
                              <w:overflowPunct w:val="0"/>
                              <w:ind w:left="2734" w:right="2742"/>
                              <w:jc w:val="center"/>
                            </w:pPr>
                            <w:r>
                              <w:rPr>
                                <w:rFonts w:ascii="Arial" w:hAnsi="Arial" w:cs="Arial"/>
                                <w:b/>
                                <w:bCs/>
                                <w:sz w:val="18"/>
                                <w:szCs w:val="18"/>
                              </w:rPr>
                              <w:t>D</w:t>
                            </w:r>
                            <w:r>
                              <w:rPr>
                                <w:rFonts w:ascii="Arial" w:hAnsi="Arial" w:cs="Arial"/>
                                <w:b/>
                                <w:bCs/>
                                <w:spacing w:val="-4"/>
                                <w:sz w:val="18"/>
                                <w:szCs w:val="18"/>
                              </w:rPr>
                              <w:t>A</w:t>
                            </w:r>
                            <w:r>
                              <w:rPr>
                                <w:rFonts w:ascii="Arial" w:hAnsi="Arial" w:cs="Arial"/>
                                <w:b/>
                                <w:bCs/>
                                <w:sz w:val="18"/>
                                <w:szCs w:val="18"/>
                              </w:rPr>
                              <w:t>T</w:t>
                            </w:r>
                            <w:r>
                              <w:rPr>
                                <w:rFonts w:ascii="Arial" w:hAnsi="Arial" w:cs="Arial"/>
                                <w:b/>
                                <w:bCs/>
                                <w:spacing w:val="1"/>
                                <w:sz w:val="18"/>
                                <w:szCs w:val="18"/>
                              </w:rPr>
                              <w:t>O</w:t>
                            </w:r>
                            <w:r>
                              <w:rPr>
                                <w:rFonts w:ascii="Arial" w:hAnsi="Arial" w:cs="Arial"/>
                                <w:b/>
                                <w:bCs/>
                                <w:sz w:val="18"/>
                                <w:szCs w:val="18"/>
                              </w:rPr>
                              <w:t xml:space="preserve">S DEL </w:t>
                            </w:r>
                            <w:r>
                              <w:rPr>
                                <w:rFonts w:ascii="Arial" w:hAnsi="Arial" w:cs="Arial"/>
                                <w:b/>
                                <w:bCs/>
                                <w:spacing w:val="-3"/>
                                <w:sz w:val="18"/>
                                <w:szCs w:val="18"/>
                              </w:rPr>
                              <w:t>A</w:t>
                            </w:r>
                            <w:r>
                              <w:rPr>
                                <w:rFonts w:ascii="Arial" w:hAnsi="Arial" w:cs="Arial"/>
                                <w:b/>
                                <w:bCs/>
                                <w:sz w:val="18"/>
                                <w:szCs w:val="18"/>
                              </w:rPr>
                              <w:t>SPI</w:t>
                            </w:r>
                            <w:r>
                              <w:rPr>
                                <w:rFonts w:ascii="Arial" w:hAnsi="Arial" w:cs="Arial"/>
                                <w:b/>
                                <w:bCs/>
                                <w:spacing w:val="2"/>
                                <w:sz w:val="18"/>
                                <w:szCs w:val="18"/>
                              </w:rPr>
                              <w:t>R</w:t>
                            </w:r>
                            <w:r>
                              <w:rPr>
                                <w:rFonts w:ascii="Arial" w:hAnsi="Arial" w:cs="Arial"/>
                                <w:b/>
                                <w:bCs/>
                                <w:sz w:val="18"/>
                                <w:szCs w:val="18"/>
                              </w:rPr>
                              <w:t>A</w:t>
                            </w:r>
                            <w:r>
                              <w:rPr>
                                <w:rFonts w:ascii="Arial" w:hAnsi="Arial" w:cs="Arial"/>
                                <w:b/>
                                <w:bCs/>
                                <w:spacing w:val="-1"/>
                                <w:sz w:val="18"/>
                                <w:szCs w:val="18"/>
                              </w:rPr>
                              <w:t>N</w:t>
                            </w:r>
                            <w:r>
                              <w:rPr>
                                <w:rFonts w:ascii="Arial" w:hAnsi="Arial" w:cs="Arial"/>
                                <w:b/>
                                <w:bCs/>
                                <w:sz w:val="18"/>
                                <w:szCs w:val="18"/>
                              </w:rPr>
                              <w:t>TE</w:t>
                            </w:r>
                          </w:p>
                        </w:tc>
                        <w:tc>
                          <w:tcPr>
                            <w:tcW w:w="1982" w:type="dxa"/>
                            <w:tcBorders>
                              <w:top w:val="single" w:sz="8" w:space="0" w:color="000000"/>
                              <w:left w:val="single" w:sz="4" w:space="0" w:color="000000"/>
                              <w:bottom w:val="single" w:sz="6" w:space="0" w:color="000000"/>
                              <w:right w:val="single" w:sz="8" w:space="0" w:color="000000"/>
                            </w:tcBorders>
                            <w:shd w:val="clear" w:color="auto" w:fill="E6E6E6"/>
                          </w:tcPr>
                          <w:p w14:paraId="1206263E" w14:textId="77777777" w:rsidR="00041FA0" w:rsidRDefault="00041FA0">
                            <w:pPr>
                              <w:pStyle w:val="TableParagraph"/>
                              <w:kinsoku w:val="0"/>
                              <w:overflowPunct w:val="0"/>
                              <w:spacing w:before="5" w:line="110" w:lineRule="exact"/>
                              <w:rPr>
                                <w:sz w:val="11"/>
                                <w:szCs w:val="11"/>
                              </w:rPr>
                            </w:pPr>
                          </w:p>
                          <w:p w14:paraId="10F5E242" w14:textId="77777777" w:rsidR="00041FA0" w:rsidRDefault="00041FA0">
                            <w:pPr>
                              <w:pStyle w:val="TableParagraph"/>
                              <w:kinsoku w:val="0"/>
                              <w:overflowPunct w:val="0"/>
                              <w:ind w:left="680" w:right="676"/>
                              <w:jc w:val="center"/>
                            </w:pPr>
                            <w:r>
                              <w:rPr>
                                <w:rFonts w:ascii="Arial" w:hAnsi="Arial" w:cs="Arial"/>
                                <w:b/>
                                <w:bCs/>
                                <w:sz w:val="18"/>
                                <w:szCs w:val="18"/>
                              </w:rPr>
                              <w:t>FIRMA</w:t>
                            </w:r>
                          </w:p>
                        </w:tc>
                      </w:tr>
                      <w:tr w:rsidR="00041FA0" w14:paraId="0EADB74B" w14:textId="77777777">
                        <w:trPr>
                          <w:trHeight w:hRule="exact" w:val="603"/>
                        </w:trPr>
                        <w:tc>
                          <w:tcPr>
                            <w:tcW w:w="7658" w:type="dxa"/>
                            <w:gridSpan w:val="3"/>
                            <w:tcBorders>
                              <w:top w:val="single" w:sz="6" w:space="0" w:color="000000"/>
                              <w:left w:val="single" w:sz="8" w:space="0" w:color="000000"/>
                              <w:bottom w:val="single" w:sz="8" w:space="0" w:color="000000"/>
                              <w:right w:val="single" w:sz="4" w:space="0" w:color="000000"/>
                            </w:tcBorders>
                          </w:tcPr>
                          <w:p w14:paraId="421E9267" w14:textId="77777777" w:rsidR="00041FA0" w:rsidRDefault="00041FA0">
                            <w:pPr>
                              <w:pStyle w:val="TableParagraph"/>
                              <w:kinsoku w:val="0"/>
                              <w:overflowPunct w:val="0"/>
                              <w:spacing w:before="38"/>
                              <w:ind w:left="97"/>
                            </w:pPr>
                            <w:r>
                              <w:rPr>
                                <w:rFonts w:ascii="Arial" w:hAnsi="Arial" w:cs="Arial"/>
                                <w:sz w:val="14"/>
                                <w:szCs w:val="14"/>
                              </w:rPr>
                              <w:t>APE</w:t>
                            </w:r>
                            <w:r>
                              <w:rPr>
                                <w:rFonts w:ascii="Arial" w:hAnsi="Arial" w:cs="Arial"/>
                                <w:spacing w:val="-1"/>
                                <w:sz w:val="14"/>
                                <w:szCs w:val="14"/>
                              </w:rPr>
                              <w:t>L</w:t>
                            </w:r>
                            <w:r>
                              <w:rPr>
                                <w:rFonts w:ascii="Arial" w:hAnsi="Arial" w:cs="Arial"/>
                                <w:spacing w:val="1"/>
                                <w:sz w:val="14"/>
                                <w:szCs w:val="14"/>
                              </w:rPr>
                              <w:t>L</w:t>
                            </w:r>
                            <w:r>
                              <w:rPr>
                                <w:rFonts w:ascii="Arial" w:hAnsi="Arial" w:cs="Arial"/>
                                <w:spacing w:val="-3"/>
                                <w:sz w:val="14"/>
                                <w:szCs w:val="14"/>
                              </w:rPr>
                              <w:t>I</w:t>
                            </w:r>
                            <w:r>
                              <w:rPr>
                                <w:rFonts w:ascii="Arial" w:hAnsi="Arial" w:cs="Arial"/>
                                <w:sz w:val="14"/>
                                <w:szCs w:val="14"/>
                              </w:rPr>
                              <w:t>DOS:</w:t>
                            </w:r>
                          </w:p>
                        </w:tc>
                        <w:tc>
                          <w:tcPr>
                            <w:tcW w:w="1982" w:type="dxa"/>
                            <w:vMerge w:val="restart"/>
                            <w:tcBorders>
                              <w:top w:val="single" w:sz="6" w:space="0" w:color="000000"/>
                              <w:left w:val="single" w:sz="4" w:space="0" w:color="000000"/>
                              <w:bottom w:val="single" w:sz="8" w:space="0" w:color="000000"/>
                              <w:right w:val="single" w:sz="8" w:space="0" w:color="000000"/>
                            </w:tcBorders>
                          </w:tcPr>
                          <w:p w14:paraId="29E343D3" w14:textId="77777777" w:rsidR="00041FA0" w:rsidRDefault="00041FA0"/>
                        </w:tc>
                      </w:tr>
                      <w:tr w:rsidR="00041FA0" w14:paraId="454329DF" w14:textId="77777777">
                        <w:trPr>
                          <w:trHeight w:hRule="exact" w:val="590"/>
                        </w:trPr>
                        <w:tc>
                          <w:tcPr>
                            <w:tcW w:w="3478" w:type="dxa"/>
                            <w:tcBorders>
                              <w:top w:val="single" w:sz="8" w:space="0" w:color="000000"/>
                              <w:left w:val="single" w:sz="8" w:space="0" w:color="000000"/>
                              <w:bottom w:val="single" w:sz="8" w:space="0" w:color="000000"/>
                              <w:right w:val="single" w:sz="2" w:space="0" w:color="000000"/>
                            </w:tcBorders>
                          </w:tcPr>
                          <w:p w14:paraId="395D7038" w14:textId="77777777" w:rsidR="00041FA0" w:rsidRDefault="00041FA0">
                            <w:pPr>
                              <w:pStyle w:val="TableParagraph"/>
                              <w:kinsoku w:val="0"/>
                              <w:overflowPunct w:val="0"/>
                              <w:spacing w:before="38"/>
                              <w:ind w:left="97"/>
                            </w:pPr>
                            <w:r>
                              <w:rPr>
                                <w:rFonts w:ascii="Arial" w:hAnsi="Arial" w:cs="Arial"/>
                                <w:sz w:val="14"/>
                                <w:szCs w:val="14"/>
                              </w:rPr>
                              <w:t>No</w:t>
                            </w:r>
                            <w:r>
                              <w:rPr>
                                <w:rFonts w:ascii="Arial" w:hAnsi="Arial" w:cs="Arial"/>
                                <w:spacing w:val="1"/>
                                <w:sz w:val="14"/>
                                <w:szCs w:val="14"/>
                              </w:rPr>
                              <w:t>m</w:t>
                            </w:r>
                            <w:r>
                              <w:rPr>
                                <w:rFonts w:ascii="Arial" w:hAnsi="Arial" w:cs="Arial"/>
                                <w:spacing w:val="-1"/>
                                <w:sz w:val="14"/>
                                <w:szCs w:val="14"/>
                              </w:rPr>
                              <w:t>br</w:t>
                            </w:r>
                            <w:r>
                              <w:rPr>
                                <w:rFonts w:ascii="Arial" w:hAnsi="Arial" w:cs="Arial"/>
                                <w:spacing w:val="1"/>
                                <w:sz w:val="14"/>
                                <w:szCs w:val="14"/>
                              </w:rPr>
                              <w:t>e</w:t>
                            </w:r>
                            <w:r>
                              <w:rPr>
                                <w:rFonts w:ascii="Arial" w:hAnsi="Arial" w:cs="Arial"/>
                                <w:sz w:val="14"/>
                                <w:szCs w:val="14"/>
                              </w:rPr>
                              <w:t>:</w:t>
                            </w:r>
                          </w:p>
                        </w:tc>
                        <w:tc>
                          <w:tcPr>
                            <w:tcW w:w="1923" w:type="dxa"/>
                            <w:tcBorders>
                              <w:top w:val="single" w:sz="8" w:space="0" w:color="000000"/>
                              <w:left w:val="single" w:sz="2" w:space="0" w:color="000000"/>
                              <w:bottom w:val="single" w:sz="8" w:space="0" w:color="000000"/>
                              <w:right w:val="single" w:sz="4" w:space="0" w:color="000000"/>
                            </w:tcBorders>
                          </w:tcPr>
                          <w:p w14:paraId="50A6E21E" w14:textId="77777777" w:rsidR="00041FA0" w:rsidRDefault="00041FA0">
                            <w:pPr>
                              <w:pStyle w:val="TableParagraph"/>
                              <w:kinsoku w:val="0"/>
                              <w:overflowPunct w:val="0"/>
                              <w:spacing w:before="38"/>
                              <w:ind w:left="104"/>
                            </w:pPr>
                            <w:r>
                              <w:rPr>
                                <w:rFonts w:ascii="Arial" w:hAnsi="Arial" w:cs="Arial"/>
                                <w:sz w:val="14"/>
                                <w:szCs w:val="14"/>
                              </w:rPr>
                              <w:t>D.N</w:t>
                            </w:r>
                            <w:r>
                              <w:rPr>
                                <w:rFonts w:ascii="Arial" w:hAnsi="Arial" w:cs="Arial"/>
                                <w:spacing w:val="2"/>
                                <w:sz w:val="14"/>
                                <w:szCs w:val="14"/>
                              </w:rPr>
                              <w:t>.</w:t>
                            </w:r>
                            <w:r>
                              <w:rPr>
                                <w:rFonts w:ascii="Arial" w:hAnsi="Arial" w:cs="Arial"/>
                                <w:spacing w:val="-3"/>
                                <w:sz w:val="14"/>
                                <w:szCs w:val="14"/>
                              </w:rPr>
                              <w:t>I</w:t>
                            </w:r>
                            <w:r>
                              <w:rPr>
                                <w:rFonts w:ascii="Arial" w:hAnsi="Arial" w:cs="Arial"/>
                                <w:sz w:val="14"/>
                                <w:szCs w:val="14"/>
                              </w:rPr>
                              <w:t>.</w:t>
                            </w:r>
                            <w:r>
                              <w:rPr>
                                <w:rFonts w:ascii="Arial" w:hAnsi="Arial" w:cs="Arial"/>
                                <w:spacing w:val="-6"/>
                                <w:sz w:val="14"/>
                                <w:szCs w:val="14"/>
                              </w:rPr>
                              <w:t xml:space="preserve"> </w:t>
                            </w:r>
                            <w:r>
                              <w:rPr>
                                <w:rFonts w:ascii="Arial" w:hAnsi="Arial" w:cs="Arial"/>
                                <w:spacing w:val="2"/>
                                <w:sz w:val="14"/>
                                <w:szCs w:val="14"/>
                              </w:rPr>
                              <w:t>N</w:t>
                            </w:r>
                            <w:r>
                              <w:rPr>
                                <w:rFonts w:ascii="Arial" w:hAnsi="Arial" w:cs="Arial"/>
                                <w:spacing w:val="1"/>
                                <w:sz w:val="14"/>
                                <w:szCs w:val="14"/>
                              </w:rPr>
                              <w:t>.</w:t>
                            </w:r>
                            <w:r>
                              <w:rPr>
                                <w:rFonts w:ascii="Arial" w:hAnsi="Arial" w:cs="Arial"/>
                                <w:spacing w:val="-3"/>
                                <w:sz w:val="14"/>
                                <w:szCs w:val="14"/>
                              </w:rPr>
                              <w:t>I</w:t>
                            </w:r>
                            <w:r>
                              <w:rPr>
                                <w:rFonts w:ascii="Arial" w:hAnsi="Arial" w:cs="Arial"/>
                                <w:sz w:val="14"/>
                                <w:szCs w:val="14"/>
                              </w:rPr>
                              <w:t>.E.</w:t>
                            </w:r>
                            <w:r>
                              <w:rPr>
                                <w:rFonts w:ascii="Arial" w:hAnsi="Arial" w:cs="Arial"/>
                                <w:spacing w:val="-4"/>
                                <w:sz w:val="14"/>
                                <w:szCs w:val="14"/>
                              </w:rPr>
                              <w:t xml:space="preserve"> </w:t>
                            </w:r>
                            <w:r>
                              <w:rPr>
                                <w:rFonts w:ascii="Arial" w:hAnsi="Arial" w:cs="Arial"/>
                                <w:sz w:val="14"/>
                                <w:szCs w:val="14"/>
                              </w:rPr>
                              <w:t>o</w:t>
                            </w:r>
                            <w:r>
                              <w:rPr>
                                <w:rFonts w:ascii="Arial" w:hAnsi="Arial" w:cs="Arial"/>
                                <w:spacing w:val="-6"/>
                                <w:sz w:val="14"/>
                                <w:szCs w:val="14"/>
                              </w:rPr>
                              <w:t xml:space="preserve"> </w:t>
                            </w:r>
                            <w:r>
                              <w:rPr>
                                <w:rFonts w:ascii="Arial" w:hAnsi="Arial" w:cs="Arial"/>
                                <w:sz w:val="14"/>
                                <w:szCs w:val="14"/>
                              </w:rPr>
                              <w:t>P</w:t>
                            </w:r>
                            <w:r>
                              <w:rPr>
                                <w:rFonts w:ascii="Arial" w:hAnsi="Arial" w:cs="Arial"/>
                                <w:spacing w:val="1"/>
                                <w:sz w:val="14"/>
                                <w:szCs w:val="14"/>
                              </w:rPr>
                              <w:t>a</w:t>
                            </w:r>
                            <w:r>
                              <w:rPr>
                                <w:rFonts w:ascii="Arial" w:hAnsi="Arial" w:cs="Arial"/>
                                <w:sz w:val="14"/>
                                <w:szCs w:val="14"/>
                              </w:rPr>
                              <w:t>s</w:t>
                            </w:r>
                            <w:r>
                              <w:rPr>
                                <w:rFonts w:ascii="Arial" w:hAnsi="Arial" w:cs="Arial"/>
                                <w:spacing w:val="-1"/>
                                <w:sz w:val="14"/>
                                <w:szCs w:val="14"/>
                              </w:rPr>
                              <w:t>a</w:t>
                            </w:r>
                            <w:r>
                              <w:rPr>
                                <w:rFonts w:ascii="Arial" w:hAnsi="Arial" w:cs="Arial"/>
                                <w:spacing w:val="1"/>
                                <w:sz w:val="14"/>
                                <w:szCs w:val="14"/>
                              </w:rPr>
                              <w:t>p</w:t>
                            </w:r>
                            <w:r>
                              <w:rPr>
                                <w:rFonts w:ascii="Arial" w:hAnsi="Arial" w:cs="Arial"/>
                                <w:spacing w:val="-1"/>
                                <w:sz w:val="14"/>
                                <w:szCs w:val="14"/>
                              </w:rPr>
                              <w:t>o</w:t>
                            </w:r>
                            <w:r>
                              <w:rPr>
                                <w:rFonts w:ascii="Arial" w:hAnsi="Arial" w:cs="Arial"/>
                                <w:spacing w:val="1"/>
                                <w:sz w:val="14"/>
                                <w:szCs w:val="14"/>
                              </w:rPr>
                              <w:t>r</w:t>
                            </w:r>
                            <w:r>
                              <w:rPr>
                                <w:rFonts w:ascii="Arial" w:hAnsi="Arial" w:cs="Arial"/>
                                <w:sz w:val="14"/>
                                <w:szCs w:val="14"/>
                              </w:rPr>
                              <w:t>t</w:t>
                            </w:r>
                            <w:r>
                              <w:rPr>
                                <w:rFonts w:ascii="Arial" w:hAnsi="Arial" w:cs="Arial"/>
                                <w:spacing w:val="-1"/>
                                <w:sz w:val="14"/>
                                <w:szCs w:val="14"/>
                              </w:rPr>
                              <w:t>e</w:t>
                            </w:r>
                            <w:r>
                              <w:rPr>
                                <w:rFonts w:ascii="Arial" w:hAnsi="Arial" w:cs="Arial"/>
                                <w:sz w:val="14"/>
                                <w:szCs w:val="14"/>
                              </w:rPr>
                              <w:t>:</w:t>
                            </w:r>
                          </w:p>
                        </w:tc>
                        <w:tc>
                          <w:tcPr>
                            <w:tcW w:w="2257" w:type="dxa"/>
                            <w:tcBorders>
                              <w:top w:val="single" w:sz="8" w:space="0" w:color="000000"/>
                              <w:left w:val="single" w:sz="4" w:space="0" w:color="000000"/>
                              <w:bottom w:val="single" w:sz="8" w:space="0" w:color="000000"/>
                              <w:right w:val="single" w:sz="4" w:space="0" w:color="000000"/>
                            </w:tcBorders>
                          </w:tcPr>
                          <w:p w14:paraId="2D3D8792" w14:textId="77777777" w:rsidR="00041FA0" w:rsidRDefault="00041FA0">
                            <w:pPr>
                              <w:pStyle w:val="TableParagraph"/>
                              <w:kinsoku w:val="0"/>
                              <w:overflowPunct w:val="0"/>
                              <w:spacing w:before="38"/>
                              <w:ind w:left="99"/>
                            </w:pPr>
                            <w:r>
                              <w:rPr>
                                <w:rFonts w:ascii="Arial" w:hAnsi="Arial" w:cs="Arial"/>
                                <w:spacing w:val="-2"/>
                                <w:sz w:val="14"/>
                                <w:szCs w:val="14"/>
                              </w:rPr>
                              <w:t>F</w:t>
                            </w:r>
                            <w:r>
                              <w:rPr>
                                <w:rFonts w:ascii="Arial" w:hAnsi="Arial" w:cs="Arial"/>
                                <w:spacing w:val="-1"/>
                                <w:sz w:val="14"/>
                                <w:szCs w:val="14"/>
                              </w:rPr>
                              <w:t>e</w:t>
                            </w:r>
                            <w:r>
                              <w:rPr>
                                <w:rFonts w:ascii="Arial" w:hAnsi="Arial" w:cs="Arial"/>
                                <w:spacing w:val="2"/>
                                <w:sz w:val="14"/>
                                <w:szCs w:val="14"/>
                              </w:rPr>
                              <w:t>c</w:t>
                            </w:r>
                            <w:r>
                              <w:rPr>
                                <w:rFonts w:ascii="Arial" w:hAnsi="Arial" w:cs="Arial"/>
                                <w:spacing w:val="-1"/>
                                <w:sz w:val="14"/>
                                <w:szCs w:val="14"/>
                              </w:rPr>
                              <w:t>ha</w:t>
                            </w:r>
                            <w:r>
                              <w:rPr>
                                <w:rFonts w:ascii="Arial" w:hAnsi="Arial" w:cs="Arial"/>
                                <w:sz w:val="14"/>
                                <w:szCs w:val="14"/>
                              </w:rPr>
                              <w:t>:</w:t>
                            </w:r>
                          </w:p>
                        </w:tc>
                        <w:tc>
                          <w:tcPr>
                            <w:tcW w:w="1982" w:type="dxa"/>
                            <w:vMerge/>
                            <w:tcBorders>
                              <w:top w:val="single" w:sz="6" w:space="0" w:color="000000"/>
                              <w:left w:val="single" w:sz="4" w:space="0" w:color="000000"/>
                              <w:bottom w:val="single" w:sz="8" w:space="0" w:color="000000"/>
                              <w:right w:val="single" w:sz="8" w:space="0" w:color="000000"/>
                            </w:tcBorders>
                          </w:tcPr>
                          <w:p w14:paraId="2C86AA62" w14:textId="77777777" w:rsidR="00041FA0" w:rsidRDefault="00041FA0">
                            <w:pPr>
                              <w:pStyle w:val="TableParagraph"/>
                              <w:kinsoku w:val="0"/>
                              <w:overflowPunct w:val="0"/>
                              <w:spacing w:before="38"/>
                              <w:ind w:left="99"/>
                            </w:pPr>
                          </w:p>
                        </w:tc>
                      </w:tr>
                    </w:tbl>
                    <w:p w14:paraId="3CAA39A9" w14:textId="77777777" w:rsidR="00041FA0" w:rsidRDefault="00041FA0" w:rsidP="00041FA0">
                      <w:pPr>
                        <w:kinsoku w:val="0"/>
                        <w:overflowPunct w:val="0"/>
                      </w:pPr>
                    </w:p>
                  </w:txbxContent>
                </v:textbox>
                <w10:wrap anchorx="page"/>
              </v:shape>
            </w:pict>
          </mc:Fallback>
        </mc:AlternateContent>
      </w:r>
    </w:p>
    <w:p w14:paraId="2AFDE79E" w14:textId="77777777" w:rsidR="00041FA0" w:rsidRPr="00041FA0" w:rsidRDefault="00041FA0" w:rsidP="00041FA0">
      <w:pPr>
        <w:widowControl w:val="0"/>
        <w:tabs>
          <w:tab w:val="left" w:pos="335"/>
        </w:tabs>
        <w:kinsoku w:val="0"/>
        <w:overflowPunct w:val="0"/>
        <w:autoSpaceDE w:val="0"/>
        <w:autoSpaceDN w:val="0"/>
        <w:adjustRightInd w:val="0"/>
        <w:spacing w:before="77" w:after="0" w:line="240" w:lineRule="auto"/>
        <w:ind w:right="110"/>
        <w:jc w:val="right"/>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2336" behindDoc="1" locked="0" layoutInCell="0" allowOverlap="1" wp14:anchorId="42FE0FE4" wp14:editId="27B471F9">
                <wp:simplePos x="0" y="0"/>
                <wp:positionH relativeFrom="page">
                  <wp:posOffset>7198360</wp:posOffset>
                </wp:positionH>
                <wp:positionV relativeFrom="paragraph">
                  <wp:posOffset>182880</wp:posOffset>
                </wp:positionV>
                <wp:extent cx="243205" cy="954405"/>
                <wp:effectExtent l="6985" t="7620" r="6985" b="9525"/>
                <wp:wrapNone/>
                <wp:docPr id="78" name="Grupo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954405"/>
                          <a:chOff x="11336" y="288"/>
                          <a:chExt cx="383" cy="1503"/>
                        </a:xfrm>
                      </wpg:grpSpPr>
                      <wps:wsp>
                        <wps:cNvPr id="79" name="Freeform 30"/>
                        <wps:cNvSpPr>
                          <a:spLocks/>
                        </wps:cNvSpPr>
                        <wps:spPr bwMode="auto">
                          <a:xfrm>
                            <a:off x="11360" y="17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
                        <wps:cNvSpPr>
                          <a:spLocks/>
                        </wps:cNvSpPr>
                        <wps:spPr bwMode="auto">
                          <a:xfrm>
                            <a:off x="11360" y="175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2"/>
                        <wps:cNvSpPr>
                          <a:spLocks/>
                        </wps:cNvSpPr>
                        <wps:spPr bwMode="auto">
                          <a:xfrm>
                            <a:off x="11360" y="170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3"/>
                        <wps:cNvSpPr>
                          <a:spLocks/>
                        </wps:cNvSpPr>
                        <wps:spPr bwMode="auto">
                          <a:xfrm>
                            <a:off x="11360" y="165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34"/>
                        <wps:cNvSpPr>
                          <a:spLocks/>
                        </wps:cNvSpPr>
                        <wps:spPr bwMode="auto">
                          <a:xfrm>
                            <a:off x="11360" y="16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35"/>
                        <wps:cNvSpPr>
                          <a:spLocks/>
                        </wps:cNvSpPr>
                        <wps:spPr bwMode="auto">
                          <a:xfrm>
                            <a:off x="11360" y="15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6"/>
                        <wps:cNvSpPr>
                          <a:spLocks/>
                        </wps:cNvSpPr>
                        <wps:spPr bwMode="auto">
                          <a:xfrm>
                            <a:off x="11360" y="153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37"/>
                        <wps:cNvSpPr>
                          <a:spLocks/>
                        </wps:cNvSpPr>
                        <wps:spPr bwMode="auto">
                          <a:xfrm>
                            <a:off x="11360" y="150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38"/>
                        <wps:cNvSpPr>
                          <a:spLocks/>
                        </wps:cNvSpPr>
                        <wps:spPr bwMode="auto">
                          <a:xfrm>
                            <a:off x="11360" y="146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39"/>
                        <wps:cNvSpPr>
                          <a:spLocks/>
                        </wps:cNvSpPr>
                        <wps:spPr bwMode="auto">
                          <a:xfrm>
                            <a:off x="11360" y="139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40"/>
                        <wps:cNvSpPr>
                          <a:spLocks/>
                        </wps:cNvSpPr>
                        <wps:spPr bwMode="auto">
                          <a:xfrm>
                            <a:off x="11360" y="132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41"/>
                        <wps:cNvSpPr>
                          <a:spLocks/>
                        </wps:cNvSpPr>
                        <wps:spPr bwMode="auto">
                          <a:xfrm>
                            <a:off x="11360" y="12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Freeform 42"/>
                        <wps:cNvSpPr>
                          <a:spLocks/>
                        </wps:cNvSpPr>
                        <wps:spPr bwMode="auto">
                          <a:xfrm>
                            <a:off x="11360" y="12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43"/>
                        <wps:cNvSpPr>
                          <a:spLocks/>
                        </wps:cNvSpPr>
                        <wps:spPr bwMode="auto">
                          <a:xfrm>
                            <a:off x="11360" y="123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44"/>
                        <wps:cNvSpPr>
                          <a:spLocks/>
                        </wps:cNvSpPr>
                        <wps:spPr bwMode="auto">
                          <a:xfrm>
                            <a:off x="11360" y="116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45"/>
                        <wps:cNvSpPr>
                          <a:spLocks/>
                        </wps:cNvSpPr>
                        <wps:spPr bwMode="auto">
                          <a:xfrm>
                            <a:off x="11360" y="111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46"/>
                        <wps:cNvSpPr>
                          <a:spLocks/>
                        </wps:cNvSpPr>
                        <wps:spPr bwMode="auto">
                          <a:xfrm>
                            <a:off x="11360" y="10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47"/>
                        <wps:cNvSpPr>
                          <a:spLocks/>
                        </wps:cNvSpPr>
                        <wps:spPr bwMode="auto">
                          <a:xfrm>
                            <a:off x="11360" y="10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48"/>
                        <wps:cNvSpPr>
                          <a:spLocks/>
                        </wps:cNvSpPr>
                        <wps:spPr bwMode="auto">
                          <a:xfrm>
                            <a:off x="11360" y="96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49"/>
                        <wps:cNvSpPr>
                          <a:spLocks/>
                        </wps:cNvSpPr>
                        <wps:spPr bwMode="auto">
                          <a:xfrm>
                            <a:off x="11360" y="91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50"/>
                        <wps:cNvSpPr>
                          <a:spLocks/>
                        </wps:cNvSpPr>
                        <wps:spPr bwMode="auto">
                          <a:xfrm>
                            <a:off x="11360" y="8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51"/>
                        <wps:cNvSpPr>
                          <a:spLocks/>
                        </wps:cNvSpPr>
                        <wps:spPr bwMode="auto">
                          <a:xfrm>
                            <a:off x="11360" y="7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52"/>
                        <wps:cNvSpPr>
                          <a:spLocks/>
                        </wps:cNvSpPr>
                        <wps:spPr bwMode="auto">
                          <a:xfrm>
                            <a:off x="11360" y="7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53"/>
                        <wps:cNvSpPr>
                          <a:spLocks/>
                        </wps:cNvSpPr>
                        <wps:spPr bwMode="auto">
                          <a:xfrm>
                            <a:off x="11360" y="70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54"/>
                        <wps:cNvSpPr>
                          <a:spLocks/>
                        </wps:cNvSpPr>
                        <wps:spPr bwMode="auto">
                          <a:xfrm>
                            <a:off x="11360" y="66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55"/>
                        <wps:cNvSpPr>
                          <a:spLocks/>
                        </wps:cNvSpPr>
                        <wps:spPr bwMode="auto">
                          <a:xfrm>
                            <a:off x="11360" y="6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56"/>
                        <wps:cNvSpPr>
                          <a:spLocks/>
                        </wps:cNvSpPr>
                        <wps:spPr bwMode="auto">
                          <a:xfrm>
                            <a:off x="11360" y="57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57"/>
                        <wps:cNvSpPr>
                          <a:spLocks/>
                        </wps:cNvSpPr>
                        <wps:spPr bwMode="auto">
                          <a:xfrm>
                            <a:off x="11360" y="54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58"/>
                        <wps:cNvSpPr>
                          <a:spLocks/>
                        </wps:cNvSpPr>
                        <wps:spPr bwMode="auto">
                          <a:xfrm>
                            <a:off x="11360" y="5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59"/>
                        <wps:cNvSpPr>
                          <a:spLocks/>
                        </wps:cNvSpPr>
                        <wps:spPr bwMode="auto">
                          <a:xfrm>
                            <a:off x="11360" y="4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60"/>
                        <wps:cNvSpPr>
                          <a:spLocks/>
                        </wps:cNvSpPr>
                        <wps:spPr bwMode="auto">
                          <a:xfrm>
                            <a:off x="11360" y="42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61"/>
                        <wps:cNvSpPr>
                          <a:spLocks/>
                        </wps:cNvSpPr>
                        <wps:spPr bwMode="auto">
                          <a:xfrm>
                            <a:off x="11360" y="39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62"/>
                        <wps:cNvSpPr>
                          <a:spLocks/>
                        </wps:cNvSpPr>
                        <wps:spPr bwMode="auto">
                          <a:xfrm>
                            <a:off x="11360" y="35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Freeform 63"/>
                        <wps:cNvSpPr>
                          <a:spLocks/>
                        </wps:cNvSpPr>
                        <wps:spPr bwMode="auto">
                          <a:xfrm>
                            <a:off x="11360" y="30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15196" id="Grupo 78" o:spid="_x0000_s1026" style="position:absolute;margin-left:566.8pt;margin-top:14.4pt;width:19.15pt;height:75.15pt;z-index:-251654144;mso-position-horizontal-relative:page" coordorigin="11336,288" coordsize="383,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" o:allowincell="f">
                <v:shape id="Freeform 30" o:spid="_x0000_s1027" style="position:absolute;left:11360;top:17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" path="m,l335,e" filled="f" strokeweight=".43036mm">
                  <v:path arrowok="t" o:connecttype="custom" o:connectlocs="0,0;335,0" o:connectangles="0,0"/>
                </v:shape>
                <v:shape id="Freeform 31" o:spid="_x0000_s1028" style="position:absolute;left:11360;top:175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" path="m,l335,e" filled="f" strokeweight=".23281mm">
                  <v:path arrowok="t" o:connecttype="custom" o:connectlocs="0,0;335,0" o:connectangles="0,0"/>
                </v:shape>
                <v:shape id="Freeform 32" o:spid="_x0000_s1029" style="position:absolute;left:11360;top:170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" path="m,l335,e" filled="f" strokeweight=".62792mm">
                  <v:path arrowok="t" o:connecttype="custom" o:connectlocs="0,0;335,0" o:connectangles="0,0"/>
                </v:shape>
                <v:shape id="Freeform 33" o:spid="_x0000_s1030" style="position:absolute;left:11360;top:165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" path="m,l335,e" filled="f" strokeweight=".43036mm">
                  <v:path arrowok="t" o:connecttype="custom" o:connectlocs="0,0;335,0" o:connectangles="0,0"/>
                </v:shape>
                <v:shape id="Freeform 34" o:spid="_x0000_s1031" style="position:absolute;left:11360;top:16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" path="m,l335,e" filled="f" strokeweight=".23281mm">
                  <v:path arrowok="t" o:connecttype="custom" o:connectlocs="0,0;335,0" o:connectangles="0,0"/>
                </v:shape>
                <v:shape id="Freeform 35" o:spid="_x0000_s1032" style="position:absolute;left:11360;top:15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wqewwAAANsAAAAPAAAAZHJzL2Rvd25yZXYueG1sRI9Ba8JA&#10;FITvQv/D8gRvukkr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6LcKnsMAAADbAAAADwAA&#10;AAAAAAAAAAAAAAAHAgAAZHJzL2Rvd25yZXYueG1sUEsFBgAAAAADAAMAtwAAAPcCAAAAAA==&#10;" path="m,l335,e" filled="f" strokeweight=".23281mm">
                  <v:path arrowok="t" o:connecttype="custom" o:connectlocs="0,0;335,0" o:connectangles="0,0"/>
                </v:shape>
                <v:shape id="Freeform 36" o:spid="_x0000_s1033" style="position:absolute;left:11360;top:153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" path="m,l335,e" filled="f" strokeweight=".23281mm">
                  <v:path arrowok="t" o:connecttype="custom" o:connectlocs="0,0;335,0" o:connectangles="0,0"/>
                </v:shape>
                <v:shape id="Freeform 37" o:spid="_x0000_s1034" style="position:absolute;left:11360;top:150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" path="m,l335,e" filled="f" strokeweight=".62792mm">
                  <v:path arrowok="t" o:connecttype="custom" o:connectlocs="0,0;335,0" o:connectangles="0,0"/>
                </v:shape>
                <v:shape id="Freeform 38" o:spid="_x0000_s1035" style="position:absolute;left:11360;top:146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" path="m,l335,e" filled="f" strokeweight=".43036mm">
                  <v:path arrowok="t" o:connecttype="custom" o:connectlocs="0,0;335,0" o:connectangles="0,0"/>
                </v:shape>
                <v:shape id="Freeform 39" o:spid="_x0000_s1036" style="position:absolute;left:11360;top:139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" path="m,l335,e" filled="f" strokeweight=".82547mm">
                  <v:path arrowok="t" o:connecttype="custom" o:connectlocs="0,0;335,0" o:connectangles="0,0"/>
                </v:shape>
                <v:shape id="Freeform 40" o:spid="_x0000_s1037" style="position:absolute;left:11360;top:132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" path="m,l335,e" filled="f" strokeweight=".62792mm">
                  <v:path arrowok="t" o:connecttype="custom" o:connectlocs="0,0;335,0" o:connectangles="0,0"/>
                </v:shape>
                <v:shape id="Freeform 41" o:spid="_x0000_s1038" style="position:absolute;left:11360;top:12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" path="m,l335,e" filled="f" strokeweight=".23281mm">
                  <v:path arrowok="t" o:connecttype="custom" o:connectlocs="0,0;335,0" o:connectangles="0,0"/>
                </v:shape>
                <v:shape id="Freeform 42" o:spid="_x0000_s1039" style="position:absolute;left:11360;top:12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" path="m,l335,e" filled="f" strokeweight=".23281mm">
                  <v:path arrowok="t" o:connecttype="custom" o:connectlocs="0,0;335,0" o:connectangles="0,0"/>
                </v:shape>
                <v:shape id="Freeform 43" o:spid="_x0000_s1040" style="position:absolute;left:11360;top:123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" path="m,l335,e" filled="f" strokeweight=".43036mm">
                  <v:path arrowok="t" o:connecttype="custom" o:connectlocs="0,0;335,0" o:connectangles="0,0"/>
                </v:shape>
                <v:shape id="Freeform 44" o:spid="_x0000_s1041" style="position:absolute;left:11360;top:116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" path="m,l335,e" filled="f" strokeweight=".43036mm">
                  <v:path arrowok="t" o:connecttype="custom" o:connectlocs="0,0;335,0" o:connectangles="0,0"/>
                </v:shape>
                <v:shape id="Freeform 45" o:spid="_x0000_s1042" style="position:absolute;left:11360;top:111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9e0vgAAANsAAAAPAAAAZHJzL2Rvd25yZXYueG1sRI9RCwFB&#10;FIXflf8wXeWNWZJ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CXT17S+AAAA2wAAAA8AAAAAAAAA&#10;AAAAAAAABwIAAGRycy9kb3ducmV2LnhtbFBLBQYAAAAAAwADALcAAADyAgAAAAA=&#10;" path="m,l335,e" filled="f" strokeweight=".62792mm">
                  <v:path arrowok="t" o:connecttype="custom" o:connectlocs="0,0;335,0" o:connectangles="0,0"/>
                </v:shape>
                <v:shape id="Freeform 46" o:spid="_x0000_s1043" style="position:absolute;left:11360;top:10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" path="m,l335,e" filled="f" strokeweight=".62792mm">
                  <v:path arrowok="t" o:connecttype="custom" o:connectlocs="0,0;335,0" o:connectangles="0,0"/>
                </v:shape>
                <v:shape id="Freeform 47" o:spid="_x0000_s1044" style="position:absolute;left:11360;top:10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" path="m,l335,e" filled="f" strokeweight=".62792mm">
                  <v:path arrowok="t" o:connecttype="custom" o:connectlocs="0,0;335,0" o:connectangles="0,0"/>
                </v:shape>
                <v:shape id="Freeform 48" o:spid="_x0000_s1045" style="position:absolute;left:11360;top:96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" path="m,l335,e" filled="f" strokeweight=".43036mm">
                  <v:path arrowok="t" o:connecttype="custom" o:connectlocs="0,0;335,0" o:connectangles="0,0"/>
                </v:shape>
                <v:shape id="Freeform 49" o:spid="_x0000_s1046" style="position:absolute;left:11360;top:91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" path="m,l335,e" filled="f" strokeweight=".43036mm">
                  <v:path arrowok="t" o:connecttype="custom" o:connectlocs="0,0;335,0" o:connectangles="0,0"/>
                </v:shape>
                <v:shape id="Freeform 50" o:spid="_x0000_s1047" style="position:absolute;left:11360;top:8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" path="m,l335,e" filled="f" strokeweight=".62792mm">
                  <v:path arrowok="t" o:connecttype="custom" o:connectlocs="0,0;335,0" o:connectangles="0,0"/>
                </v:shape>
                <v:shape id="Freeform 51" o:spid="_x0000_s1048" style="position:absolute;left:11360;top:7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hAB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PCMT6NUdAAD//wMAUEsBAi0AFAAGAAgAAAAhANvh9svuAAAAhQEAABMAAAAAAAAA&#10;AAAAAAAAAAAAAFtDb250ZW50X1R5cGVzXS54bWxQSwECLQAUAAYACAAAACEAWvQsW78AAAAVAQAA&#10;CwAAAAAAAAAAAAAAAAAfAQAAX3JlbHMvLnJlbHNQSwECLQAUAAYACAAAACEAWj4QAcYAAADcAAAA&#10;DwAAAAAAAAAAAAAAAAAHAgAAZHJzL2Rvd25yZXYueG1sUEsFBgAAAAADAAMAtwAAAPoCAAAAAA==&#10;" path="m,l335,e" filled="f" strokeweight=".43036mm">
                  <v:path arrowok="t" o:connecttype="custom" o:connectlocs="0,0;335,0" o:connectangles="0,0"/>
                </v:shape>
                <v:shape id="Freeform 52" o:spid="_x0000_s1049" style="position:absolute;left:11360;top:7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" path="m,l335,e" filled="f" strokeweight=".23281mm">
                  <v:path arrowok="t" o:connecttype="custom" o:connectlocs="0,0;335,0" o:connectangles="0,0"/>
                </v:shape>
                <v:shape id="Freeform 53" o:spid="_x0000_s1050" style="position:absolute;left:11360;top:70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" path="m,l335,e" filled="f" strokeweight=".23281mm">
                  <v:path arrowok="t" o:connecttype="custom" o:connectlocs="0,0;335,0" o:connectangles="0,0"/>
                </v:shape>
                <v:shape id="Freeform 54" o:spid="_x0000_s1051" style="position:absolute;left:11360;top:66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" path="m,l335,e" filled="f" strokeweight=".62792mm">
                  <v:path arrowok="t" o:connecttype="custom" o:connectlocs="0,0;335,0" o:connectangles="0,0"/>
                </v:shape>
                <v:shape id="Freeform 55" o:spid="_x0000_s1052" style="position:absolute;left:11360;top:6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" path="m,l335,e" filled="f" strokeweight=".43036mm">
                  <v:path arrowok="t" o:connecttype="custom" o:connectlocs="0,0;335,0" o:connectangles="0,0"/>
                </v:shape>
                <v:shape id="Freeform 56" o:spid="_x0000_s1053" style="position:absolute;left:11360;top:57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" path="m,l335,e" filled="f" strokeweight=".23281mm">
                  <v:path arrowok="t" o:connecttype="custom" o:connectlocs="0,0;335,0" o:connectangles="0,0"/>
                </v:shape>
                <v:shape id="Freeform 57" o:spid="_x0000_s1054" style="position:absolute;left:11360;top:54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" path="m,l335,e" filled="f" strokeweight=".62792mm">
                  <v:path arrowok="t" o:connecttype="custom" o:connectlocs="0,0;335,0" o:connectangles="0,0"/>
                </v:shape>
                <v:shape id="Freeform 58" o:spid="_x0000_s1055" style="position:absolute;left:11360;top:5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" path="m,l335,e" filled="f" strokeweight=".23281mm">
                  <v:path arrowok="t" o:connecttype="custom" o:connectlocs="0,0;335,0" o:connectangles="0,0"/>
                </v:shape>
                <v:shape id="Freeform 59" o:spid="_x0000_s1056" style="position:absolute;left:11360;top:4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" path="m,l335,e" filled="f" strokeweight=".43036mm">
                  <v:path arrowok="t" o:connecttype="custom" o:connectlocs="0,0;335,0" o:connectangles="0,0"/>
                </v:shape>
                <v:shape id="Freeform 60" o:spid="_x0000_s1057" style="position:absolute;left:11360;top:42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" path="m,l335,e" filled="f" strokeweight=".23281mm">
                  <v:path arrowok="t" o:connecttype="custom" o:connectlocs="0,0;335,0" o:connectangles="0,0"/>
                </v:shape>
                <v:shape id="Freeform 61" o:spid="_x0000_s1058" style="position:absolute;left:11360;top:39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" path="m,l335,e" filled="f" strokeweight=".62792mm">
                  <v:path arrowok="t" o:connecttype="custom" o:connectlocs="0,0;335,0" o:connectangles="0,0"/>
                </v:shape>
                <v:shape id="Freeform 62" o:spid="_x0000_s1059" style="position:absolute;left:11360;top:35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" path="m,l335,e" filled="f" strokeweight=".43036mm">
                  <v:path arrowok="t" o:connecttype="custom" o:connectlocs="0,0;335,0" o:connectangles="0,0"/>
                </v:shape>
                <v:shape id="Freeform 63" o:spid="_x0000_s1060" style="position:absolute;left:11360;top:30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" path="m,l335,e" filled="f" strokeweight=".43036mm">
                  <v:path arrowok="t" o:connecttype="custom" o:connectlocs="0,0;335,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3360" behindDoc="1" locked="0" layoutInCell="0" allowOverlap="1" wp14:anchorId="5085369F" wp14:editId="218D5173">
                <wp:simplePos x="0" y="0"/>
                <wp:positionH relativeFrom="page">
                  <wp:posOffset>7202170</wp:posOffset>
                </wp:positionH>
                <wp:positionV relativeFrom="paragraph">
                  <wp:posOffset>26670</wp:posOffset>
                </wp:positionV>
                <wp:extent cx="235585" cy="107950"/>
                <wp:effectExtent l="1270" t="3810" r="1270" b="2540"/>
                <wp:wrapNone/>
                <wp:docPr id="72" name="Grupo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85" cy="107950"/>
                          <a:chOff x="11342" y="42"/>
                          <a:chExt cx="371" cy="170"/>
                        </a:xfrm>
                      </wpg:grpSpPr>
                      <wps:wsp>
                        <wps:cNvPr id="73" name="Freeform 65"/>
                        <wps:cNvSpPr>
                          <a:spLocks/>
                        </wps:cNvSpPr>
                        <wps:spPr bwMode="auto">
                          <a:xfrm>
                            <a:off x="11359" y="2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66"/>
                        <wps:cNvSpPr>
                          <a:spLocks/>
                        </wps:cNvSpPr>
                        <wps:spPr bwMode="auto">
                          <a:xfrm>
                            <a:off x="11359" y="17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7"/>
                        <wps:cNvSpPr>
                          <a:spLocks/>
                        </wps:cNvSpPr>
                        <wps:spPr bwMode="auto">
                          <a:xfrm>
                            <a:off x="11359" y="11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68"/>
                        <wps:cNvSpPr>
                          <a:spLocks/>
                        </wps:cNvSpPr>
                        <wps:spPr bwMode="auto">
                          <a:xfrm>
                            <a:off x="11359" y="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69"/>
                        <wps:cNvSpPr>
                          <a:spLocks/>
                        </wps:cNvSpPr>
                        <wps:spPr bwMode="auto">
                          <a:xfrm>
                            <a:off x="11359" y="5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AB801" id="Grupo 72" o:spid="_x0000_s1026" style="position:absolute;margin-left:567.1pt;margin-top:2.1pt;width:18.55pt;height:8.5pt;z-index:-251653120;mso-position-horizontal-relative:page" coordorigin="11342,42" coordsize="37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" o:allowincell="f">
                <v:shape id="Freeform 65" o:spid="_x0000_s1027" style="position:absolute;left:11359;top:2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" path="m,l335,e" filled="f" strokeweight=".23281mm">
                  <v:path arrowok="t" o:connecttype="custom" o:connectlocs="0,0;335,0" o:connectangles="0,0"/>
                </v:shape>
                <v:shape id="Freeform 66" o:spid="_x0000_s1028" style="position:absolute;left:11359;top:17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" path="m,l335,e" filled="f" strokeweight=".43036mm">
                  <v:path arrowok="t" o:connecttype="custom" o:connectlocs="0,0;335,0" o:connectangles="0,0"/>
                </v:shape>
                <v:shape id="Freeform 67" o:spid="_x0000_s1029" style="position:absolute;left:11359;top:11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" path="m,l335,e" filled="f" strokeweight=".62792mm">
                  <v:path arrowok="t" o:connecttype="custom" o:connectlocs="0,0;335,0" o:connectangles="0,0"/>
                </v:shape>
                <v:shape id="Freeform 68" o:spid="_x0000_s1030" style="position:absolute;left:11359;top: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" path="m,l335,e" filled="f" strokeweight=".23281mm">
                  <v:path arrowok="t" o:connecttype="custom" o:connectlocs="0,0;335,0" o:connectangles="0,0"/>
                </v:shape>
                <v:shape id="Freeform 69" o:spid="_x0000_s1031" style="position:absolute;left:11359;top:5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" path="m,l335,e" filled="f" strokeweight=".43036mm">
                  <v:path arrowok="t" o:connecttype="custom" o:connectlocs="0,0;335,0" o:connectangles="0,0"/>
                </v:shape>
                <w10:wrap anchorx="page"/>
              </v:group>
            </w:pict>
          </mc:Fallback>
        </mc:AlternateContent>
      </w:r>
      <w:r w:rsidRPr="00041FA0">
        <w:rPr>
          <w:rFonts w:ascii="Arial" w:eastAsiaTheme="minorEastAsia" w:hAnsi="Arial" w:cs="Arial"/>
          <w:b/>
          <w:bCs/>
          <w:sz w:val="18"/>
          <w:szCs w:val="18"/>
          <w:u w:val="single"/>
          <w:lang w:eastAsia="es-ES"/>
        </w:rPr>
        <w:t xml:space="preserve"> </w:t>
      </w:r>
      <w:r w:rsidRPr="00041FA0">
        <w:rPr>
          <w:rFonts w:ascii="Arial" w:eastAsiaTheme="minorEastAsia" w:hAnsi="Arial" w:cs="Arial"/>
          <w:b/>
          <w:bCs/>
          <w:sz w:val="18"/>
          <w:szCs w:val="18"/>
          <w:u w:val="single"/>
          <w:lang w:eastAsia="es-ES"/>
        </w:rPr>
        <w:tab/>
      </w:r>
    </w:p>
    <w:p w14:paraId="69AB57E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D596D3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AC0182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66B27C5"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7E192B8"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53C69B1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538EA66"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7384F623" w14:textId="77777777" w:rsidR="00041FA0" w:rsidRPr="00041FA0" w:rsidRDefault="00041FA0" w:rsidP="00041FA0">
      <w:pPr>
        <w:widowControl w:val="0"/>
        <w:kinsoku w:val="0"/>
        <w:overflowPunct w:val="0"/>
        <w:autoSpaceDE w:val="0"/>
        <w:autoSpaceDN w:val="0"/>
        <w:adjustRightInd w:val="0"/>
        <w:spacing w:before="5" w:after="0" w:line="220" w:lineRule="exact"/>
        <w:rPr>
          <w:rFonts w:ascii="Times New Roman" w:eastAsiaTheme="minorEastAsia" w:hAnsi="Times New Roman" w:cs="Times New Roman"/>
          <w:lang w:eastAsia="es-ES"/>
        </w:rPr>
      </w:pPr>
    </w:p>
    <w:tbl>
      <w:tblPr>
        <w:tblW w:w="0" w:type="auto"/>
        <w:tblInd w:w="337" w:type="dxa"/>
        <w:tblLayout w:type="fixed"/>
        <w:tblCellMar>
          <w:left w:w="0" w:type="dxa"/>
          <w:right w:w="0" w:type="dxa"/>
        </w:tblCellMar>
        <w:tblLook w:val="0000" w:firstRow="0" w:lastRow="0" w:firstColumn="0" w:lastColumn="0" w:noHBand="0" w:noVBand="0"/>
      </w:tblPr>
      <w:tblGrid>
        <w:gridCol w:w="1620"/>
        <w:gridCol w:w="8102"/>
      </w:tblGrid>
      <w:tr w:rsidR="00041FA0" w:rsidRPr="00041FA0" w14:paraId="3D7F6E2F" w14:textId="77777777" w:rsidTr="00445401">
        <w:trPr>
          <w:trHeight w:hRule="exact" w:val="677"/>
        </w:trPr>
        <w:tc>
          <w:tcPr>
            <w:tcW w:w="1620" w:type="dxa"/>
            <w:tcBorders>
              <w:top w:val="single" w:sz="6" w:space="0" w:color="000000"/>
              <w:left w:val="single" w:sz="8" w:space="0" w:color="000000"/>
              <w:bottom w:val="single" w:sz="4" w:space="0" w:color="000000"/>
              <w:right w:val="single" w:sz="4" w:space="0" w:color="000000"/>
            </w:tcBorders>
          </w:tcPr>
          <w:p w14:paraId="4EE38790" w14:textId="2BCCF009" w:rsidR="00041FA0" w:rsidRPr="00041FA0" w:rsidRDefault="00041FA0" w:rsidP="0058293A">
            <w:pPr>
              <w:widowControl w:val="0"/>
              <w:kinsoku w:val="0"/>
              <w:overflowPunct w:val="0"/>
              <w:autoSpaceDE w:val="0"/>
              <w:autoSpaceDN w:val="0"/>
              <w:adjustRightInd w:val="0"/>
              <w:spacing w:before="35"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5"/>
                <w:sz w:val="14"/>
                <w:szCs w:val="14"/>
                <w:lang w:eastAsia="es-ES"/>
              </w:rPr>
              <w:t xml:space="preserve"> </w:t>
            </w:r>
            <w:r w:rsidRPr="00041FA0">
              <w:rPr>
                <w:rFonts w:ascii="Arial" w:eastAsiaTheme="minorEastAsia" w:hAnsi="Arial" w:cs="Arial"/>
                <w:sz w:val="14"/>
                <w:szCs w:val="14"/>
                <w:lang w:eastAsia="es-ES"/>
              </w:rPr>
              <w:t>cic</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3"/>
                <w:sz w:val="14"/>
                <w:szCs w:val="14"/>
                <w:lang w:eastAsia="es-ES"/>
              </w:rPr>
              <w:t xml:space="preserve"> </w:t>
            </w:r>
            <w:r w:rsidR="0058293A">
              <w:rPr>
                <w:rFonts w:ascii="Arial" w:eastAsia="Arial" w:hAnsi="Arial" w:cs="Arial"/>
                <w:sz w:val="14"/>
                <w:szCs w:val="14"/>
              </w:rPr>
              <w:t>COMS0</w:t>
            </w:r>
            <w:r w:rsidR="001F614F">
              <w:rPr>
                <w:rFonts w:ascii="Arial" w:eastAsia="Arial" w:hAnsi="Arial" w:cs="Arial"/>
                <w:sz w:val="14"/>
                <w:szCs w:val="14"/>
              </w:rPr>
              <w:t>2</w:t>
            </w:r>
          </w:p>
        </w:tc>
        <w:tc>
          <w:tcPr>
            <w:tcW w:w="8102" w:type="dxa"/>
            <w:tcBorders>
              <w:top w:val="single" w:sz="6" w:space="0" w:color="000000"/>
              <w:left w:val="single" w:sz="4" w:space="0" w:color="000000"/>
              <w:bottom w:val="single" w:sz="4" w:space="0" w:color="000000"/>
              <w:right w:val="single" w:sz="8" w:space="0" w:color="000000"/>
            </w:tcBorders>
          </w:tcPr>
          <w:p w14:paraId="09D47A0E" w14:textId="77777777" w:rsidR="00041FA0" w:rsidRDefault="00041FA0" w:rsidP="0058293A">
            <w:pPr>
              <w:widowControl w:val="0"/>
              <w:kinsoku w:val="0"/>
              <w:overflowPunct w:val="0"/>
              <w:autoSpaceDE w:val="0"/>
              <w:autoSpaceDN w:val="0"/>
              <w:adjustRightInd w:val="0"/>
              <w:spacing w:before="35" w:after="0" w:line="240" w:lineRule="auto"/>
              <w:ind w:left="102"/>
              <w:rPr>
                <w:rFonts w:ascii="Arial" w:eastAsiaTheme="minorEastAsia" w:hAnsi="Arial" w:cs="Arial"/>
                <w:spacing w:val="-6"/>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í</w:t>
            </w:r>
            <w:r w:rsidRPr="00041FA0">
              <w:rPr>
                <w:rFonts w:ascii="Arial" w:eastAsiaTheme="minorEastAsia" w:hAnsi="Arial" w:cs="Arial"/>
                <w:spacing w:val="-1"/>
                <w:sz w:val="14"/>
                <w:szCs w:val="14"/>
                <w:lang w:eastAsia="es-ES"/>
              </w:rPr>
              <w:t>tu</w:t>
            </w:r>
            <w:r w:rsidRPr="00041FA0">
              <w:rPr>
                <w:rFonts w:ascii="Arial" w:eastAsiaTheme="minorEastAsia" w:hAnsi="Arial" w:cs="Arial"/>
                <w:spacing w:val="2"/>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p>
          <w:p w14:paraId="375B1D4A" w14:textId="5117DAD1" w:rsidR="0058293A" w:rsidRPr="00041FA0" w:rsidRDefault="0058293A" w:rsidP="0058293A">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sidRPr="00C07ADF">
              <w:rPr>
                <w:rFonts w:ascii="Arial" w:eastAsia="Arial" w:hAnsi="Arial" w:cs="Arial"/>
                <w:sz w:val="14"/>
                <w:szCs w:val="14"/>
              </w:rPr>
              <w:t xml:space="preserve">Técnico Superior en </w:t>
            </w:r>
            <w:r w:rsidR="00555172">
              <w:rPr>
                <w:rFonts w:ascii="Arial" w:eastAsia="Arial" w:hAnsi="Arial" w:cs="Arial"/>
                <w:sz w:val="14"/>
                <w:szCs w:val="14"/>
              </w:rPr>
              <w:t>Transporte y Logística</w:t>
            </w:r>
          </w:p>
        </w:tc>
      </w:tr>
      <w:tr w:rsidR="00041FA0" w:rsidRPr="00041FA0" w14:paraId="0E3E8EE9" w14:textId="77777777" w:rsidTr="00445401">
        <w:trPr>
          <w:trHeight w:hRule="exact" w:val="722"/>
        </w:trPr>
        <w:tc>
          <w:tcPr>
            <w:tcW w:w="1620" w:type="dxa"/>
            <w:tcBorders>
              <w:top w:val="single" w:sz="4" w:space="0" w:color="000000"/>
              <w:left w:val="single" w:sz="8" w:space="0" w:color="000000"/>
              <w:bottom w:val="single" w:sz="8" w:space="0" w:color="000000"/>
              <w:right w:val="single" w:sz="4" w:space="0" w:color="000000"/>
            </w:tcBorders>
          </w:tcPr>
          <w:p w14:paraId="5CB2D3CB" w14:textId="4C0F2CDB" w:rsidR="00041FA0" w:rsidRPr="00041FA0" w:rsidRDefault="00041FA0" w:rsidP="00041FA0">
            <w:pPr>
              <w:widowControl w:val="0"/>
              <w:kinsoku w:val="0"/>
              <w:overflowPunct w:val="0"/>
              <w:autoSpaceDE w:val="0"/>
              <w:autoSpaceDN w:val="0"/>
              <w:adjustRightInd w:val="0"/>
              <w:spacing w:before="35" w:after="0" w:line="240" w:lineRule="auto"/>
              <w:ind w:left="97" w:right="35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Cl</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ve</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ód</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g</w:t>
            </w:r>
            <w:r w:rsidRPr="00041FA0">
              <w:rPr>
                <w:rFonts w:ascii="Arial" w:eastAsiaTheme="minorEastAsia" w:hAnsi="Arial" w:cs="Arial"/>
                <w:sz w:val="14"/>
                <w:szCs w:val="14"/>
                <w:lang w:eastAsia="es-ES"/>
              </w:rPr>
              <w:t>o</w:t>
            </w:r>
            <w:r w:rsidRPr="00041FA0">
              <w:rPr>
                <w:rFonts w:ascii="Arial" w:eastAsiaTheme="minorEastAsia" w:hAnsi="Arial" w:cs="Arial"/>
                <w:spacing w:val="-3"/>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w w:val="99"/>
                <w:sz w:val="14"/>
                <w:szCs w:val="14"/>
                <w:lang w:eastAsia="es-ES"/>
              </w:rPr>
              <w:t xml:space="preserve"> </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ódu</w:t>
            </w:r>
            <w:r w:rsidRPr="00041FA0">
              <w:rPr>
                <w:rFonts w:ascii="Arial" w:eastAsiaTheme="minorEastAsia" w:hAnsi="Arial" w:cs="Arial"/>
                <w:sz w:val="14"/>
                <w:szCs w:val="14"/>
                <w:lang w:eastAsia="es-ES"/>
              </w:rPr>
              <w:t>l</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w:t>
            </w:r>
            <w:r w:rsidRPr="00041FA0">
              <w:rPr>
                <w:rFonts w:ascii="Arial" w:eastAsiaTheme="minorEastAsia" w:hAnsi="Arial" w:cs="Arial"/>
                <w:spacing w:val="-8"/>
                <w:sz w:val="14"/>
                <w:szCs w:val="14"/>
                <w:lang w:eastAsia="es-ES"/>
              </w:rPr>
              <w:t xml:space="preserve"> </w:t>
            </w:r>
            <w:r w:rsidR="0058293A" w:rsidRPr="00B84E8C">
              <w:rPr>
                <w:color w:val="000000"/>
                <w:sz w:val="16"/>
                <w:szCs w:val="16"/>
              </w:rPr>
              <w:t>0</w:t>
            </w:r>
            <w:r w:rsidR="001F614F">
              <w:rPr>
                <w:color w:val="000000"/>
                <w:sz w:val="16"/>
                <w:szCs w:val="16"/>
              </w:rPr>
              <w:t>629</w:t>
            </w:r>
          </w:p>
        </w:tc>
        <w:tc>
          <w:tcPr>
            <w:tcW w:w="8102" w:type="dxa"/>
            <w:tcBorders>
              <w:top w:val="single" w:sz="4" w:space="0" w:color="000000"/>
              <w:left w:val="single" w:sz="4" w:space="0" w:color="000000"/>
              <w:bottom w:val="single" w:sz="8" w:space="0" w:color="000000"/>
              <w:right w:val="single" w:sz="8" w:space="0" w:color="000000"/>
            </w:tcBorders>
          </w:tcPr>
          <w:p w14:paraId="537400F7" w14:textId="77777777" w:rsidR="0058293A" w:rsidRDefault="00041FA0" w:rsidP="00041FA0">
            <w:pPr>
              <w:widowControl w:val="0"/>
              <w:kinsoku w:val="0"/>
              <w:overflowPunct w:val="0"/>
              <w:autoSpaceDE w:val="0"/>
              <w:autoSpaceDN w:val="0"/>
              <w:adjustRightInd w:val="0"/>
              <w:spacing w:before="35" w:after="0" w:line="240" w:lineRule="auto"/>
              <w:ind w:left="102"/>
              <w:rPr>
                <w:rFonts w:ascii="Arial" w:eastAsiaTheme="minorEastAsia" w:hAnsi="Arial" w:cs="Arial"/>
                <w:spacing w:val="-7"/>
                <w:sz w:val="14"/>
                <w:szCs w:val="14"/>
                <w:lang w:eastAsia="es-ES"/>
              </w:rPr>
            </w:pPr>
            <w:r w:rsidRPr="00041FA0">
              <w:rPr>
                <w:rFonts w:ascii="Arial" w:eastAsiaTheme="minorEastAsia" w:hAnsi="Arial" w:cs="Arial"/>
                <w:sz w:val="14"/>
                <w:szCs w:val="14"/>
                <w:lang w:eastAsia="es-ES"/>
              </w:rPr>
              <w:t>De</w:t>
            </w:r>
            <w:r w:rsidRPr="00041FA0">
              <w:rPr>
                <w:rFonts w:ascii="Arial" w:eastAsiaTheme="minorEastAsia" w:hAnsi="Arial" w:cs="Arial"/>
                <w:spacing w:val="-1"/>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z w:val="14"/>
                <w:szCs w:val="14"/>
                <w:lang w:eastAsia="es-ES"/>
              </w:rPr>
              <w:t>i</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ci</w:t>
            </w:r>
            <w:r w:rsidRPr="00041FA0">
              <w:rPr>
                <w:rFonts w:ascii="Arial" w:eastAsiaTheme="minorEastAsia" w:hAnsi="Arial" w:cs="Arial"/>
                <w:spacing w:val="1"/>
                <w:sz w:val="14"/>
                <w:szCs w:val="14"/>
                <w:lang w:eastAsia="es-ES"/>
              </w:rPr>
              <w:t>ó</w:t>
            </w:r>
            <w:r w:rsidRPr="00041FA0">
              <w:rPr>
                <w:rFonts w:ascii="Arial" w:eastAsiaTheme="minorEastAsia" w:hAnsi="Arial" w:cs="Arial"/>
                <w:sz w:val="14"/>
                <w:szCs w:val="14"/>
                <w:lang w:eastAsia="es-ES"/>
              </w:rPr>
              <w:t>n</w:t>
            </w:r>
            <w:r w:rsidRPr="00041FA0">
              <w:rPr>
                <w:rFonts w:ascii="Arial" w:eastAsiaTheme="minorEastAsia" w:hAnsi="Arial" w:cs="Arial"/>
                <w:spacing w:val="-7"/>
                <w:sz w:val="14"/>
                <w:szCs w:val="14"/>
                <w:lang w:eastAsia="es-ES"/>
              </w:rPr>
              <w:t xml:space="preserve"> </w:t>
            </w:r>
            <w:r w:rsidRPr="00041FA0">
              <w:rPr>
                <w:rFonts w:ascii="Arial" w:eastAsiaTheme="minorEastAsia" w:hAnsi="Arial" w:cs="Arial"/>
                <w:spacing w:val="1"/>
                <w:sz w:val="14"/>
                <w:szCs w:val="14"/>
                <w:lang w:eastAsia="es-ES"/>
              </w:rPr>
              <w:t>c</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p</w:t>
            </w:r>
            <w:r w:rsidRPr="00041FA0">
              <w:rPr>
                <w:rFonts w:ascii="Arial" w:eastAsiaTheme="minorEastAsia" w:hAnsi="Arial" w:cs="Arial"/>
                <w:sz w:val="14"/>
                <w:szCs w:val="14"/>
                <w:lang w:eastAsia="es-ES"/>
              </w:rPr>
              <w:t>le</w:t>
            </w:r>
            <w:r w:rsidRPr="00041FA0">
              <w:rPr>
                <w:rFonts w:ascii="Arial" w:eastAsiaTheme="minorEastAsia" w:hAnsi="Arial" w:cs="Arial"/>
                <w:spacing w:val="1"/>
                <w:sz w:val="14"/>
                <w:szCs w:val="14"/>
                <w:lang w:eastAsia="es-ES"/>
              </w:rPr>
              <w:t>t</w:t>
            </w:r>
            <w:r w:rsidRPr="00041FA0">
              <w:rPr>
                <w:rFonts w:ascii="Arial" w:eastAsiaTheme="minorEastAsia" w:hAnsi="Arial" w:cs="Arial"/>
                <w:sz w:val="14"/>
                <w:szCs w:val="14"/>
                <w:lang w:eastAsia="es-ES"/>
              </w:rPr>
              <w:t>a</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de</w:t>
            </w:r>
            <w:r w:rsidRPr="00041FA0">
              <w:rPr>
                <w:rFonts w:ascii="Arial" w:eastAsiaTheme="minorEastAsia" w:hAnsi="Arial" w:cs="Arial"/>
                <w:sz w:val="14"/>
                <w:szCs w:val="14"/>
                <w:lang w:eastAsia="es-ES"/>
              </w:rPr>
              <w:t>l</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mó</w:t>
            </w:r>
            <w:r w:rsidRPr="00041FA0">
              <w:rPr>
                <w:rFonts w:ascii="Arial" w:eastAsiaTheme="minorEastAsia" w:hAnsi="Arial" w:cs="Arial"/>
                <w:spacing w:val="-1"/>
                <w:sz w:val="14"/>
                <w:szCs w:val="14"/>
                <w:lang w:eastAsia="es-ES"/>
              </w:rPr>
              <w:t>d</w:t>
            </w:r>
            <w:r w:rsidRPr="00041FA0">
              <w:rPr>
                <w:rFonts w:ascii="Arial" w:eastAsiaTheme="minorEastAsia" w:hAnsi="Arial" w:cs="Arial"/>
                <w:sz w:val="14"/>
                <w:szCs w:val="14"/>
                <w:lang w:eastAsia="es-ES"/>
              </w:rPr>
              <w:t>ulo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1"/>
                <w:sz w:val="14"/>
                <w:szCs w:val="14"/>
                <w:lang w:eastAsia="es-ES"/>
              </w:rPr>
              <w:t>pr</w:t>
            </w:r>
            <w:r w:rsidRPr="00041FA0">
              <w:rPr>
                <w:rFonts w:ascii="Arial" w:eastAsiaTheme="minorEastAsia" w:hAnsi="Arial" w:cs="Arial"/>
                <w:spacing w:val="-1"/>
                <w:sz w:val="14"/>
                <w:szCs w:val="14"/>
                <w:lang w:eastAsia="es-ES"/>
              </w:rPr>
              <w:t>o</w:t>
            </w:r>
            <w:r w:rsidRPr="00041FA0">
              <w:rPr>
                <w:rFonts w:ascii="Arial" w:eastAsiaTheme="minorEastAsia" w:hAnsi="Arial" w:cs="Arial"/>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s</w:t>
            </w:r>
            <w:r w:rsidRPr="00041FA0">
              <w:rPr>
                <w:rFonts w:ascii="Arial" w:eastAsiaTheme="minorEastAsia" w:hAnsi="Arial" w:cs="Arial"/>
                <w:spacing w:val="2"/>
                <w:sz w:val="14"/>
                <w:szCs w:val="14"/>
                <w:lang w:eastAsia="es-ES"/>
              </w:rPr>
              <w:t>i</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n</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l:</w:t>
            </w:r>
            <w:r w:rsidRPr="00041FA0">
              <w:rPr>
                <w:rFonts w:ascii="Arial" w:eastAsiaTheme="minorEastAsia" w:hAnsi="Arial" w:cs="Arial"/>
                <w:spacing w:val="-7"/>
                <w:sz w:val="14"/>
                <w:szCs w:val="14"/>
                <w:lang w:eastAsia="es-ES"/>
              </w:rPr>
              <w:t xml:space="preserve"> </w:t>
            </w:r>
          </w:p>
          <w:p w14:paraId="2455E4FD" w14:textId="0CB852F9" w:rsidR="00041FA0" w:rsidRPr="00041FA0" w:rsidRDefault="00555172" w:rsidP="00041FA0">
            <w:pPr>
              <w:widowControl w:val="0"/>
              <w:kinsoku w:val="0"/>
              <w:overflowPunct w:val="0"/>
              <w:autoSpaceDE w:val="0"/>
              <w:autoSpaceDN w:val="0"/>
              <w:adjustRightInd w:val="0"/>
              <w:spacing w:before="35" w:after="0" w:line="240" w:lineRule="auto"/>
              <w:ind w:left="102"/>
              <w:rPr>
                <w:rFonts w:ascii="Times New Roman" w:eastAsiaTheme="minorEastAsia" w:hAnsi="Times New Roman" w:cs="Times New Roman"/>
                <w:sz w:val="24"/>
                <w:szCs w:val="24"/>
                <w:lang w:eastAsia="es-ES"/>
              </w:rPr>
            </w:pPr>
            <w:r>
              <w:rPr>
                <w:rFonts w:ascii="Arial" w:eastAsia="Arial" w:hAnsi="Arial" w:cs="Arial"/>
                <w:sz w:val="14"/>
                <w:szCs w:val="14"/>
              </w:rPr>
              <w:t>Organización del transporte de mercancías</w:t>
            </w:r>
          </w:p>
        </w:tc>
      </w:tr>
    </w:tbl>
    <w:p w14:paraId="10FD41AF" w14:textId="77777777" w:rsidR="00041FA0" w:rsidRPr="00041FA0" w:rsidRDefault="00041FA0" w:rsidP="00041FA0">
      <w:pPr>
        <w:widowControl w:val="0"/>
        <w:kinsoku w:val="0"/>
        <w:overflowPunct w:val="0"/>
        <w:autoSpaceDE w:val="0"/>
        <w:autoSpaceDN w:val="0"/>
        <w:adjustRightInd w:val="0"/>
        <w:spacing w:before="10" w:after="0" w:line="120" w:lineRule="exact"/>
        <w:rPr>
          <w:rFonts w:ascii="Times New Roman" w:eastAsiaTheme="minorEastAsia" w:hAnsi="Times New Roman" w:cs="Times New Roman"/>
          <w:sz w:val="12"/>
          <w:szCs w:val="12"/>
          <w:lang w:eastAsia="es-ES"/>
        </w:rPr>
      </w:pPr>
    </w:p>
    <w:p w14:paraId="5ECDA386" w14:textId="77777777" w:rsidR="00041FA0" w:rsidRPr="00041FA0" w:rsidRDefault="00673265"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59264" behindDoc="1" locked="0" layoutInCell="0" allowOverlap="1" wp14:anchorId="457A5A88" wp14:editId="01EFDE44">
                <wp:simplePos x="0" y="0"/>
                <wp:positionH relativeFrom="page">
                  <wp:posOffset>798195</wp:posOffset>
                </wp:positionH>
                <wp:positionV relativeFrom="paragraph">
                  <wp:posOffset>63500</wp:posOffset>
                </wp:positionV>
                <wp:extent cx="6218555" cy="1694815"/>
                <wp:effectExtent l="0" t="0" r="10795" b="19685"/>
                <wp:wrapNone/>
                <wp:docPr id="61" name="Grupo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694815"/>
                          <a:chOff x="1257" y="-2995"/>
                          <a:chExt cx="9793" cy="2669"/>
                        </a:xfrm>
                      </wpg:grpSpPr>
                      <wps:wsp>
                        <wps:cNvPr id="62" name="Rectangle 3"/>
                        <wps:cNvSpPr>
                          <a:spLocks/>
                        </wps:cNvSpPr>
                        <wps:spPr bwMode="auto">
                          <a:xfrm>
                            <a:off x="10922"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4"/>
                        <wps:cNvSpPr>
                          <a:spLocks/>
                        </wps:cNvSpPr>
                        <wps:spPr bwMode="auto">
                          <a:xfrm>
                            <a:off x="1286" y="-2973"/>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
                        <wps:cNvSpPr>
                          <a:spLocks/>
                        </wps:cNvSpPr>
                        <wps:spPr bwMode="auto">
                          <a:xfrm>
                            <a:off x="1385" y="-2973"/>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Freeform 6"/>
                        <wps:cNvSpPr>
                          <a:spLocks/>
                        </wps:cNvSpPr>
                        <wps:spPr bwMode="auto">
                          <a:xfrm>
                            <a:off x="1267" y="-298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7"/>
                        <wps:cNvSpPr>
                          <a:spLocks/>
                        </wps:cNvSpPr>
                        <wps:spPr bwMode="auto">
                          <a:xfrm>
                            <a:off x="1277"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8"/>
                        <wps:cNvSpPr>
                          <a:spLocks/>
                        </wps:cNvSpPr>
                        <wps:spPr bwMode="auto">
                          <a:xfrm>
                            <a:off x="11030" y="-2975"/>
                            <a:ext cx="20" cy="2629"/>
                          </a:xfrm>
                          <a:custGeom>
                            <a:avLst/>
                            <a:gdLst>
                              <a:gd name="T0" fmla="*/ 0 w 20"/>
                              <a:gd name="T1" fmla="*/ 0 h 2629"/>
                              <a:gd name="T2" fmla="*/ 0 w 20"/>
                              <a:gd name="T3" fmla="*/ 2628 h 2629"/>
                            </a:gdLst>
                            <a:ahLst/>
                            <a:cxnLst>
                              <a:cxn ang="0">
                                <a:pos x="T0" y="T1"/>
                              </a:cxn>
                              <a:cxn ang="0">
                                <a:pos x="T2" y="T3"/>
                              </a:cxn>
                            </a:cxnLst>
                            <a:rect l="0" t="0" r="r" b="b"/>
                            <a:pathLst>
                              <a:path w="20" h="2629">
                                <a:moveTo>
                                  <a:pt x="0" y="0"/>
                                </a:moveTo>
                                <a:lnTo>
                                  <a:pt x="0" y="2628"/>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9"/>
                        <wps:cNvSpPr>
                          <a:spLocks/>
                        </wps:cNvSpPr>
                        <wps:spPr bwMode="auto">
                          <a:xfrm>
                            <a:off x="1267" y="-2521"/>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
                        <wps:cNvSpPr>
                          <a:spLocks/>
                        </wps:cNvSpPr>
                        <wps:spPr bwMode="auto">
                          <a:xfrm>
                            <a:off x="1267" y="-337"/>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CC407" id="Grupo 61" o:spid="_x0000_s1026" style="position:absolute;margin-left:62.85pt;margin-top:5pt;width:489.65pt;height:133.45pt;z-index:-251657216;mso-position-horizontal-relative:page" coordorigin="1257,-2995" coordsize="9793,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" o:allowincell="f">
                <v:rect id="Rectangle 3" o:spid="_x0000_s1027" style="position:absolute;left:10922;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" fillcolor="#e6e6e6" stroked="f">
                  <v:path arrowok="t"/>
                </v:rect>
                <v:rect id="Rectangle 4" o:spid="_x0000_s1028" style="position:absolute;left:1286;top:-2973;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" fillcolor="#e6e6e6" stroked="f">
                  <v:path arrowok="t"/>
                </v:rect>
                <v:rect id="Rectangle 5" o:spid="_x0000_s1029" style="position:absolute;left:1385;top:-2973;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" fillcolor="#e6e6e6" stroked="f">
                  <v:path arrowok="t"/>
                </v:rect>
                <v:shape id="Freeform 6" o:spid="_x0000_s1030" style="position:absolute;left:1267;top:-298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" path="m,l9772,e" filled="f" strokeweight=".37392mm">
                  <v:path arrowok="t" o:connecttype="custom" o:connectlocs="0,0;9772,0" o:connectangles="0,0"/>
                </v:shape>
                <v:shape id="Freeform 7" o:spid="_x0000_s1031" style="position:absolute;left:1277;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" path="m,l,2628e" filled="f" strokeweight=".37392mm">
                  <v:path arrowok="t" o:connecttype="custom" o:connectlocs="0,0;0,2628" o:connectangles="0,0"/>
                </v:shape>
                <v:shape id="Freeform 8" o:spid="_x0000_s1032" style="position:absolute;left:11030;top:-2975;width:20;height:2629;visibility:visible;mso-wrap-style:square;v-text-anchor:top" coordsize="20,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" path="m,l,2628e" filled="f" strokeweight="1.06pt">
                  <v:path arrowok="t" o:connecttype="custom" o:connectlocs="0,0;0,2628" o:connectangles="0,0"/>
                </v:shape>
                <v:shape id="Freeform 9" o:spid="_x0000_s1033" style="position:absolute;left:1267;top:-2521;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" path="m,l9772,e" filled="f" strokeweight=".58pt">
                  <v:path arrowok="t" o:connecttype="custom" o:connectlocs="0,0;9772,0" o:connectangles="0,0"/>
                </v:shape>
                <v:shape id="Freeform 10" o:spid="_x0000_s1034" style="position:absolute;left:1267;top:-337;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" path="m,l9772,e" filled="f" strokeweight=".37392mm">
                  <v:path arrowok="t" o:connecttype="custom" o:connectlocs="0,0;9772,0" o:connectangles="0,0"/>
                </v:shape>
                <w10:wrap anchorx="page"/>
              </v:group>
            </w:pict>
          </mc:Fallback>
        </mc:AlternateContent>
      </w:r>
    </w:p>
    <w:p w14:paraId="12073A6D" w14:textId="77777777" w:rsidR="00041FA0" w:rsidRPr="00041FA0" w:rsidRDefault="00041FA0" w:rsidP="00041FA0">
      <w:pPr>
        <w:widowControl w:val="0"/>
        <w:kinsoku w:val="0"/>
        <w:overflowPunct w:val="0"/>
        <w:autoSpaceDE w:val="0"/>
        <w:autoSpaceDN w:val="0"/>
        <w:adjustRightInd w:val="0"/>
        <w:spacing w:before="77" w:after="0" w:line="240" w:lineRule="auto"/>
        <w:ind w:left="2118"/>
        <w:rPr>
          <w:rFonts w:ascii="Arial" w:eastAsiaTheme="minorEastAsia" w:hAnsi="Arial" w:cs="Arial"/>
          <w:sz w:val="18"/>
          <w:szCs w:val="18"/>
          <w:lang w:eastAsia="es-ES"/>
        </w:rPr>
      </w:pP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5408" behindDoc="1" locked="0" layoutInCell="0" allowOverlap="1" wp14:anchorId="6A2E756C" wp14:editId="135B9C36">
                <wp:simplePos x="0" y="0"/>
                <wp:positionH relativeFrom="page">
                  <wp:posOffset>7281545</wp:posOffset>
                </wp:positionH>
                <wp:positionV relativeFrom="paragraph">
                  <wp:posOffset>-1134110</wp:posOffset>
                </wp:positionV>
                <wp:extent cx="205740" cy="3073400"/>
                <wp:effectExtent l="4445" t="3810" r="0" b="0"/>
                <wp:wrapNone/>
                <wp:docPr id="70" name="Cuadro de texto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A1F7" w14:textId="77777777" w:rsidR="00041FA0" w:rsidRDefault="00C37746" w:rsidP="00041FA0">
                            <w:pPr>
                              <w:kinsoku w:val="0"/>
                              <w:overflowPunct w:val="0"/>
                              <w:spacing w:before="34" w:line="180" w:lineRule="auto"/>
                              <w:ind w:left="20"/>
                              <w:rPr>
                                <w:sz w:val="16"/>
                                <w:szCs w:val="16"/>
                              </w:rPr>
                            </w:pPr>
                            <w:hyperlink r:id="rId7"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E756C" id="Cuadro de texto 70" o:spid="_x0000_s1027" type="#_x0000_t202" style="position:absolute;left:0;text-align:left;margin-left:573.35pt;margin-top:-89.3pt;width:16.2pt;height:24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" o:allowincell="f" filled="f" stroked="f">
                <v:textbox style="layout-flow:vertical;mso-layout-flow-alt:bottom-to-top" inset="0,0,0,0">
                  <w:txbxContent>
                    <w:p w14:paraId="7804A1F7" w14:textId="77777777" w:rsidR="00041FA0" w:rsidRDefault="00C37746" w:rsidP="00041FA0">
                      <w:pPr>
                        <w:kinsoku w:val="0"/>
                        <w:overflowPunct w:val="0"/>
                        <w:spacing w:before="34" w:line="180" w:lineRule="auto"/>
                        <w:ind w:left="20"/>
                        <w:rPr>
                          <w:sz w:val="16"/>
                          <w:szCs w:val="16"/>
                        </w:rPr>
                      </w:pPr>
                      <w:hyperlink r:id="rId8"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v:shape>
            </w:pict>
          </mc:Fallback>
        </mc:AlternateContent>
      </w:r>
      <w:r w:rsidRPr="00041FA0">
        <w:rPr>
          <w:rFonts w:ascii="Arial" w:eastAsiaTheme="minorEastAsia" w:hAnsi="Arial" w:cs="Arial"/>
          <w:b/>
          <w:bCs/>
          <w:sz w:val="18"/>
          <w:szCs w:val="18"/>
          <w:lang w:eastAsia="es-ES"/>
        </w:rPr>
        <w:t>INSTRU</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NES </w:t>
      </w:r>
      <w:r w:rsidRPr="00041FA0">
        <w:rPr>
          <w:rFonts w:ascii="Arial" w:eastAsiaTheme="minorEastAsia" w:hAnsi="Arial" w:cs="Arial"/>
          <w:b/>
          <w:bCs/>
          <w:spacing w:val="-1"/>
          <w:sz w:val="18"/>
          <w:szCs w:val="18"/>
          <w:lang w:eastAsia="es-ES"/>
        </w:rPr>
        <w:t>G</w:t>
      </w:r>
      <w:r w:rsidRPr="00041FA0">
        <w:rPr>
          <w:rFonts w:ascii="Arial" w:eastAsiaTheme="minorEastAsia" w:hAnsi="Arial" w:cs="Arial"/>
          <w:b/>
          <w:bCs/>
          <w:sz w:val="18"/>
          <w:szCs w:val="18"/>
          <w:lang w:eastAsia="es-ES"/>
        </w:rPr>
        <w:t>ENE</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ES P</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pacing w:val="3"/>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R</w:t>
      </w:r>
      <w:r w:rsidRPr="00041FA0">
        <w:rPr>
          <w:rFonts w:ascii="Arial" w:eastAsiaTheme="minorEastAsia" w:hAnsi="Arial" w:cs="Arial"/>
          <w:b/>
          <w:bCs/>
          <w:spacing w:val="2"/>
          <w:sz w:val="18"/>
          <w:szCs w:val="18"/>
          <w:lang w:eastAsia="es-ES"/>
        </w:rPr>
        <w:t>E</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w:t>
      </w:r>
      <w:r w:rsidRPr="00041FA0">
        <w:rPr>
          <w:rFonts w:ascii="Arial" w:eastAsiaTheme="minorEastAsia" w:hAnsi="Arial" w:cs="Arial"/>
          <w:b/>
          <w:bCs/>
          <w:spacing w:val="2"/>
          <w:sz w:val="18"/>
          <w:szCs w:val="18"/>
          <w:lang w:eastAsia="es-ES"/>
        </w:rPr>
        <w:t>Z</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DE LA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z w:val="18"/>
          <w:szCs w:val="18"/>
          <w:lang w:eastAsia="es-ES"/>
        </w:rPr>
        <w:t>A</w:t>
      </w:r>
    </w:p>
    <w:p w14:paraId="3A592CE8" w14:textId="77777777" w:rsidR="00041FA0" w:rsidRPr="00041FA0" w:rsidRDefault="00041FA0" w:rsidP="00041FA0">
      <w:pPr>
        <w:widowControl w:val="0"/>
        <w:kinsoku w:val="0"/>
        <w:overflowPunct w:val="0"/>
        <w:autoSpaceDE w:val="0"/>
        <w:autoSpaceDN w:val="0"/>
        <w:adjustRightInd w:val="0"/>
        <w:spacing w:before="11" w:after="0" w:line="280" w:lineRule="exact"/>
        <w:rPr>
          <w:rFonts w:ascii="Times New Roman" w:eastAsiaTheme="minorEastAsia" w:hAnsi="Times New Roman" w:cs="Times New Roman"/>
          <w:sz w:val="28"/>
          <w:szCs w:val="28"/>
          <w:lang w:eastAsia="es-ES"/>
        </w:rPr>
      </w:pPr>
    </w:p>
    <w:p w14:paraId="0A1C9ACC"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Cu</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p</w:t>
      </w:r>
      <w:r w:rsidRPr="00041FA0">
        <w:rPr>
          <w:rFonts w:ascii="Arial" w:eastAsiaTheme="minorEastAsia" w:hAnsi="Arial" w:cs="Arial"/>
          <w:spacing w:val="-3"/>
          <w:sz w:val="16"/>
          <w:szCs w:val="16"/>
          <w:lang w:eastAsia="es-ES"/>
        </w:rPr>
        <w:t>li</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da</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ir</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te </w:t>
      </w:r>
      <w:r w:rsidRPr="00041FA0">
        <w:rPr>
          <w:rFonts w:ascii="Arial" w:eastAsiaTheme="minorEastAsia" w:hAnsi="Arial" w:cs="Arial"/>
          <w:spacing w:val="-1"/>
          <w:sz w:val="16"/>
          <w:szCs w:val="16"/>
          <w:lang w:eastAsia="es-ES"/>
        </w:rPr>
        <w:t>an</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 y</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fi</w:t>
      </w:r>
      <w:r w:rsidRPr="00041FA0">
        <w:rPr>
          <w:rFonts w:ascii="Arial" w:eastAsiaTheme="minorEastAsia" w:hAnsi="Arial" w:cs="Arial"/>
          <w:spacing w:val="-3"/>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oda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ho</w:t>
      </w:r>
      <w:r w:rsidRPr="00041FA0">
        <w:rPr>
          <w:rFonts w:ascii="Arial" w:eastAsiaTheme="minorEastAsia" w:hAnsi="Arial" w:cs="Arial"/>
          <w:sz w:val="16"/>
          <w:szCs w:val="16"/>
          <w:lang w:eastAsia="es-ES"/>
        </w:rPr>
        <w:t>j</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e</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se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reguen</w:t>
      </w:r>
      <w:r w:rsidRPr="00041FA0">
        <w:rPr>
          <w:rFonts w:ascii="Arial" w:eastAsiaTheme="minorEastAsia" w:hAnsi="Arial" w:cs="Arial"/>
          <w:sz w:val="16"/>
          <w:szCs w:val="16"/>
          <w:lang w:eastAsia="es-ES"/>
        </w:rPr>
        <w:t>.</w:t>
      </w:r>
    </w:p>
    <w:p w14:paraId="066B47C6"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Te</w:t>
      </w:r>
      <w:r w:rsidRPr="00041FA0">
        <w:rPr>
          <w:rFonts w:ascii="Arial" w:eastAsiaTheme="minorEastAsia" w:hAnsi="Arial" w:cs="Arial"/>
          <w:spacing w:val="-2"/>
          <w:sz w:val="16"/>
          <w:szCs w:val="16"/>
          <w:lang w:eastAsia="es-ES"/>
        </w:rPr>
        <w:t>n</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s</w:t>
      </w:r>
      <w:r w:rsidRPr="00041FA0">
        <w:rPr>
          <w:rFonts w:ascii="Arial" w:eastAsiaTheme="minorEastAsia" w:hAnsi="Arial" w:cs="Arial"/>
          <w:spacing w:val="-1"/>
          <w:sz w:val="16"/>
          <w:szCs w:val="16"/>
          <w:lang w:eastAsia="es-ES"/>
        </w:rPr>
        <w:t>pon</w:t>
      </w:r>
      <w:r w:rsidRPr="00041FA0">
        <w:rPr>
          <w:rFonts w:ascii="Arial" w:eastAsiaTheme="minorEastAsia" w:hAnsi="Arial" w:cs="Arial"/>
          <w:sz w:val="16"/>
          <w:szCs w:val="16"/>
          <w:lang w:eastAsia="es-ES"/>
        </w:rPr>
        <w:t>ible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DN</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n la</w:t>
      </w:r>
      <w:r w:rsidRPr="00041FA0">
        <w:rPr>
          <w:rFonts w:ascii="Arial" w:eastAsiaTheme="minorEastAsia" w:hAnsi="Arial" w:cs="Arial"/>
          <w:spacing w:val="-4"/>
          <w:sz w:val="16"/>
          <w:szCs w:val="16"/>
          <w:lang w:eastAsia="es-ES"/>
        </w:rPr>
        <w:t xml:space="preserve"> </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4"/>
          <w:sz w:val="16"/>
          <w:szCs w:val="16"/>
          <w:lang w:eastAsia="es-ES"/>
        </w:rPr>
        <w:t>e</w:t>
      </w:r>
      <w:r w:rsidRPr="00041FA0">
        <w:rPr>
          <w:rFonts w:ascii="Arial" w:eastAsiaTheme="minorEastAsia" w:hAnsi="Arial" w:cs="Arial"/>
          <w:spacing w:val="-2"/>
          <w:sz w:val="16"/>
          <w:szCs w:val="16"/>
          <w:lang w:eastAsia="es-ES"/>
        </w:rPr>
        <w:t>s</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p>
    <w:p w14:paraId="5CAD2B3A"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eña</w:t>
      </w:r>
      <w:r w:rsidRPr="00041FA0">
        <w:rPr>
          <w:rFonts w:ascii="Arial" w:eastAsiaTheme="minorEastAsia" w:hAnsi="Arial" w:cs="Arial"/>
          <w:sz w:val="16"/>
          <w:szCs w:val="16"/>
          <w:lang w:eastAsia="es-ES"/>
        </w:rPr>
        <w:t>lar</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w:t>
      </w:r>
      <w:r w:rsidRPr="00041FA0">
        <w:rPr>
          <w:rFonts w:ascii="Arial" w:eastAsiaTheme="minorEastAsia" w:hAnsi="Arial" w:cs="Arial"/>
          <w:sz w:val="16"/>
          <w:szCs w:val="16"/>
          <w:lang w:eastAsia="es-ES"/>
        </w:rPr>
        <w:t>ibir</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tinta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le</w:t>
      </w:r>
      <w:r w:rsidRPr="00041FA0">
        <w:rPr>
          <w:rFonts w:ascii="Arial" w:eastAsiaTheme="minorEastAsia" w:hAnsi="Arial" w:cs="Arial"/>
          <w:spacing w:val="-4"/>
          <w:sz w:val="16"/>
          <w:szCs w:val="16"/>
          <w:lang w:eastAsia="es-ES"/>
        </w:rPr>
        <w:t>b</w:t>
      </w:r>
      <w:r w:rsidRPr="00041FA0">
        <w:rPr>
          <w:rFonts w:ascii="Arial" w:eastAsiaTheme="minorEastAsia" w:hAnsi="Arial" w:cs="Arial"/>
          <w:sz w:val="16"/>
          <w:szCs w:val="16"/>
          <w:lang w:eastAsia="es-ES"/>
        </w:rPr>
        <w:t>le,</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ro</w:t>
      </w:r>
      <w:r w:rsidRPr="00041FA0">
        <w:rPr>
          <w:rFonts w:ascii="Arial" w:eastAsiaTheme="minorEastAsia" w:hAnsi="Arial" w:cs="Arial"/>
          <w:sz w:val="16"/>
          <w:szCs w:val="16"/>
          <w:lang w:eastAsia="es-ES"/>
        </w:rPr>
        <w:t>ja,</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su</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de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arro</w:t>
      </w:r>
      <w:r w:rsidRPr="00041FA0">
        <w:rPr>
          <w:rFonts w:ascii="Arial" w:eastAsiaTheme="minorEastAsia" w:hAnsi="Arial" w:cs="Arial"/>
          <w:sz w:val="16"/>
          <w:szCs w:val="16"/>
          <w:lang w:eastAsia="es-ES"/>
        </w:rPr>
        <w:t>ll</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w:t>
      </w:r>
    </w:p>
    <w:p w14:paraId="7A604807"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after="0" w:line="182" w:lineRule="exact"/>
        <w:ind w:left="993" w:firstLine="0"/>
        <w:rPr>
          <w:rFonts w:ascii="Arial" w:eastAsiaTheme="minorEastAsia" w:hAnsi="Arial" w:cs="Arial"/>
          <w:sz w:val="16"/>
          <w:szCs w:val="16"/>
          <w:lang w:eastAsia="es-ES"/>
        </w:rPr>
      </w:pPr>
      <w:r w:rsidRPr="00041FA0">
        <w:rPr>
          <w:rFonts w:ascii="Arial" w:eastAsiaTheme="minorEastAsia" w:hAnsi="Arial" w:cs="Arial"/>
          <w:sz w:val="16"/>
          <w:szCs w:val="16"/>
          <w:lang w:eastAsia="es-ES"/>
        </w:rPr>
        <w:t>Si</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 xml:space="preserve">se </w:t>
      </w:r>
      <w:r w:rsidRPr="00041FA0">
        <w:rPr>
          <w:rFonts w:ascii="Arial" w:eastAsiaTheme="minorEastAsia" w:hAnsi="Arial" w:cs="Arial"/>
          <w:spacing w:val="-1"/>
          <w:sz w:val="16"/>
          <w:szCs w:val="16"/>
          <w:lang w:eastAsia="es-ES"/>
        </w:rPr>
        <w:t>h</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ti</w:t>
      </w:r>
      <w:r w:rsidRPr="00041FA0">
        <w:rPr>
          <w:rFonts w:ascii="Arial" w:eastAsiaTheme="minorEastAsia" w:hAnsi="Arial" w:cs="Arial"/>
          <w:spacing w:val="-2"/>
          <w:sz w:val="16"/>
          <w:szCs w:val="16"/>
          <w:lang w:eastAsia="es-ES"/>
        </w:rPr>
        <w:t>f</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pu</w:t>
      </w:r>
      <w:r w:rsidRPr="00041FA0">
        <w:rPr>
          <w:rFonts w:ascii="Arial" w:eastAsiaTheme="minorEastAsia" w:hAnsi="Arial" w:cs="Arial"/>
          <w:spacing w:val="-4"/>
          <w:sz w:val="16"/>
          <w:szCs w:val="16"/>
          <w:lang w:eastAsia="es-ES"/>
        </w:rPr>
        <w:t>e</w:t>
      </w:r>
      <w:r w:rsidRPr="00041FA0">
        <w:rPr>
          <w:rFonts w:ascii="Arial" w:eastAsiaTheme="minorEastAsia" w:hAnsi="Arial" w:cs="Arial"/>
          <w:sz w:val="16"/>
          <w:szCs w:val="16"/>
          <w:lang w:eastAsia="es-ES"/>
        </w:rPr>
        <w:t>s</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ra</w:t>
      </w:r>
      <w:r w:rsidRPr="00041FA0">
        <w:rPr>
          <w:rFonts w:ascii="Arial" w:eastAsiaTheme="minorEastAsia" w:hAnsi="Arial" w:cs="Arial"/>
          <w:spacing w:val="-2"/>
          <w:sz w:val="16"/>
          <w:szCs w:val="16"/>
          <w:lang w:eastAsia="es-ES"/>
        </w:rPr>
        <w:t>z</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a 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ha</w:t>
      </w:r>
      <w:r w:rsidRPr="00041FA0">
        <w:rPr>
          <w:rFonts w:ascii="Arial" w:eastAsiaTheme="minorEastAsia" w:hAnsi="Arial" w:cs="Arial"/>
          <w:sz w:val="16"/>
          <w:szCs w:val="16"/>
          <w:lang w:eastAsia="es-ES"/>
        </w:rPr>
        <w:t>r 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a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hor</w:t>
      </w:r>
      <w:r w:rsidRPr="00041FA0">
        <w:rPr>
          <w:rFonts w:ascii="Arial" w:eastAsiaTheme="minorEastAsia" w:hAnsi="Arial" w:cs="Arial"/>
          <w:sz w:val="16"/>
          <w:szCs w:val="16"/>
          <w:lang w:eastAsia="es-ES"/>
        </w:rPr>
        <w:t>i</w:t>
      </w:r>
      <w:r w:rsidRPr="00041FA0">
        <w:rPr>
          <w:rFonts w:ascii="Arial" w:eastAsiaTheme="minorEastAsia" w:hAnsi="Arial" w:cs="Arial"/>
          <w:spacing w:val="-1"/>
          <w:sz w:val="16"/>
          <w:szCs w:val="16"/>
          <w:lang w:eastAsia="es-ES"/>
        </w:rPr>
        <w:t>zon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4"/>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l</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qu</w:t>
      </w:r>
      <w:r w:rsidRPr="00041FA0">
        <w:rPr>
          <w:rFonts w:ascii="Arial" w:eastAsiaTheme="minorEastAsia" w:hAnsi="Arial" w:cs="Arial"/>
          <w:sz w:val="16"/>
          <w:szCs w:val="16"/>
          <w:lang w:eastAsia="es-ES"/>
        </w:rPr>
        <w:t>ido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pacing w:val="-2"/>
          <w:sz w:val="16"/>
          <w:szCs w:val="16"/>
          <w:lang w:eastAsia="es-ES"/>
        </w:rPr>
        <w:t>c</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w:t>
      </w:r>
      <w:proofErr w:type="spellStart"/>
      <w:r w:rsidRPr="00041FA0">
        <w:rPr>
          <w:rFonts w:ascii="Arial" w:eastAsiaTheme="minorEastAsia" w:hAnsi="Arial" w:cs="Arial"/>
          <w:sz w:val="16"/>
          <w:szCs w:val="16"/>
          <w:lang w:eastAsia="es-ES"/>
        </w:rPr>
        <w:t>Tip</w:t>
      </w:r>
      <w:r w:rsidRPr="00041FA0">
        <w:rPr>
          <w:rFonts w:ascii="Arial" w:eastAsiaTheme="minorEastAsia" w:hAnsi="Arial" w:cs="Arial"/>
          <w:spacing w:val="-1"/>
          <w:sz w:val="16"/>
          <w:szCs w:val="16"/>
          <w:lang w:eastAsia="es-ES"/>
        </w:rPr>
        <w:t>pe</w:t>
      </w:r>
      <w:r w:rsidRPr="00041FA0">
        <w:rPr>
          <w:rFonts w:ascii="Arial" w:eastAsiaTheme="minorEastAsia" w:hAnsi="Arial" w:cs="Arial"/>
          <w:spacing w:val="5"/>
          <w:sz w:val="16"/>
          <w:szCs w:val="16"/>
          <w:lang w:eastAsia="es-ES"/>
        </w:rPr>
        <w:t>x</w:t>
      </w:r>
      <w:proofErr w:type="spellEnd"/>
      <w:r w:rsidRPr="00041FA0">
        <w:rPr>
          <w:rFonts w:ascii="Arial" w:eastAsiaTheme="minorEastAsia" w:hAnsi="Arial" w:cs="Arial"/>
          <w:sz w:val="16"/>
          <w:szCs w:val="16"/>
          <w:lang w:eastAsia="es-ES"/>
        </w:rPr>
        <w:t>)</w:t>
      </w:r>
    </w:p>
    <w:p w14:paraId="5AB82D53" w14:textId="77777777" w:rsidR="0058293A" w:rsidRPr="00041FA0" w:rsidRDefault="0058293A" w:rsidP="0058293A">
      <w:pPr>
        <w:widowControl w:val="0"/>
        <w:numPr>
          <w:ilvl w:val="1"/>
          <w:numId w:val="1"/>
        </w:numPr>
        <w:tabs>
          <w:tab w:val="left" w:pos="1045"/>
        </w:tabs>
        <w:kinsoku w:val="0"/>
        <w:overflowPunct w:val="0"/>
        <w:autoSpaceDE w:val="0"/>
        <w:autoSpaceDN w:val="0"/>
        <w:adjustRightInd w:val="0"/>
        <w:spacing w:before="1" w:after="0" w:line="240" w:lineRule="auto"/>
        <w:ind w:left="993" w:firstLine="0"/>
        <w:rPr>
          <w:rFonts w:ascii="Arial" w:eastAsiaTheme="minorEastAsia" w:hAnsi="Arial" w:cs="Arial"/>
          <w:sz w:val="16"/>
          <w:szCs w:val="16"/>
          <w:lang w:eastAsia="es-ES"/>
        </w:rPr>
      </w:pPr>
      <w:r w:rsidRPr="00041FA0">
        <w:rPr>
          <w:rFonts w:ascii="Arial" w:eastAsiaTheme="minorEastAsia" w:hAnsi="Arial" w:cs="Arial"/>
          <w:spacing w:val="-1"/>
          <w:sz w:val="16"/>
          <w:szCs w:val="16"/>
          <w:lang w:eastAsia="es-ES"/>
        </w:rPr>
        <w:t>U</w:t>
      </w:r>
      <w:r w:rsidRPr="00041FA0">
        <w:rPr>
          <w:rFonts w:ascii="Arial" w:eastAsiaTheme="minorEastAsia" w:hAnsi="Arial" w:cs="Arial"/>
          <w:sz w:val="16"/>
          <w:szCs w:val="16"/>
          <w:lang w:eastAsia="es-ES"/>
        </w:rPr>
        <w:t>tili</w:t>
      </w:r>
      <w:r w:rsidRPr="00041FA0">
        <w:rPr>
          <w:rFonts w:ascii="Arial" w:eastAsiaTheme="minorEastAsia" w:hAnsi="Arial" w:cs="Arial"/>
          <w:spacing w:val="-1"/>
          <w:sz w:val="16"/>
          <w:szCs w:val="16"/>
          <w:lang w:eastAsia="es-ES"/>
        </w:rPr>
        <w:t>za</w:t>
      </w:r>
      <w:r w:rsidRPr="00041FA0">
        <w:rPr>
          <w:rFonts w:ascii="Arial" w:eastAsiaTheme="minorEastAsia" w:hAnsi="Arial" w:cs="Arial"/>
          <w:sz w:val="16"/>
          <w:szCs w:val="16"/>
          <w:lang w:eastAsia="es-ES"/>
        </w:rPr>
        <w:t>r s</w:t>
      </w:r>
      <w:r w:rsidRPr="00041FA0">
        <w:rPr>
          <w:rFonts w:ascii="Arial" w:eastAsiaTheme="minorEastAsia" w:hAnsi="Arial" w:cs="Arial"/>
          <w:spacing w:val="-4"/>
          <w:sz w:val="16"/>
          <w:szCs w:val="16"/>
          <w:lang w:eastAsia="es-ES"/>
        </w:rPr>
        <w:t>o</w:t>
      </w:r>
      <w:r w:rsidRPr="00041FA0">
        <w:rPr>
          <w:rFonts w:ascii="Arial" w:eastAsiaTheme="minorEastAsia" w:hAnsi="Arial" w:cs="Arial"/>
          <w:sz w:val="16"/>
          <w:szCs w:val="16"/>
          <w:lang w:eastAsia="es-ES"/>
        </w:rPr>
        <w:t>l</w:t>
      </w:r>
      <w:r w:rsidRPr="00041FA0">
        <w:rPr>
          <w:rFonts w:ascii="Arial" w:eastAsiaTheme="minorEastAsia" w:hAnsi="Arial" w:cs="Arial"/>
          <w:spacing w:val="-3"/>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en</w:t>
      </w:r>
      <w:r w:rsidRPr="00041FA0">
        <w:rPr>
          <w:rFonts w:ascii="Arial" w:eastAsiaTheme="minorEastAsia" w:hAnsi="Arial" w:cs="Arial"/>
          <w:sz w:val="16"/>
          <w:szCs w:val="16"/>
          <w:lang w:eastAsia="es-ES"/>
        </w:rPr>
        <w:t>te</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pape</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cil</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t</w:t>
      </w:r>
      <w:r w:rsidRPr="00041FA0">
        <w:rPr>
          <w:rFonts w:ascii="Arial" w:eastAsiaTheme="minorEastAsia" w:hAnsi="Arial" w:cs="Arial"/>
          <w:spacing w:val="-4"/>
          <w:sz w:val="16"/>
          <w:szCs w:val="16"/>
          <w:lang w:eastAsia="es-ES"/>
        </w:rPr>
        <w:t>a</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o </w:t>
      </w:r>
      <w:r w:rsidRPr="00041FA0">
        <w:rPr>
          <w:rFonts w:ascii="Arial" w:eastAsiaTheme="minorEastAsia" w:hAnsi="Arial" w:cs="Arial"/>
          <w:spacing w:val="-1"/>
          <w:sz w:val="16"/>
          <w:szCs w:val="16"/>
          <w:lang w:eastAsia="es-ES"/>
        </w:rPr>
        <w:t>po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x</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m</w:t>
      </w:r>
      <w:r w:rsidRPr="00041FA0">
        <w:rPr>
          <w:rFonts w:ascii="Arial" w:eastAsiaTheme="minorEastAsia" w:hAnsi="Arial" w:cs="Arial"/>
          <w:sz w:val="16"/>
          <w:szCs w:val="16"/>
          <w:lang w:eastAsia="es-ES"/>
        </w:rPr>
        <w:t>in</w:t>
      </w:r>
      <w:r w:rsidRPr="00041FA0">
        <w:rPr>
          <w:rFonts w:ascii="Arial" w:eastAsiaTheme="minorEastAsia" w:hAnsi="Arial" w:cs="Arial"/>
          <w:spacing w:val="-1"/>
          <w:sz w:val="16"/>
          <w:szCs w:val="16"/>
          <w:lang w:eastAsia="es-ES"/>
        </w:rPr>
        <w:t>ado</w:t>
      </w:r>
      <w:r w:rsidRPr="00041FA0">
        <w:rPr>
          <w:rFonts w:ascii="Arial" w:eastAsiaTheme="minorEastAsia" w:hAnsi="Arial" w:cs="Arial"/>
          <w:sz w:val="16"/>
          <w:szCs w:val="16"/>
          <w:lang w:eastAsia="es-ES"/>
        </w:rPr>
        <w:t xml:space="preserve">r </w:t>
      </w:r>
      <w:r w:rsidRPr="00041FA0">
        <w:rPr>
          <w:rFonts w:ascii="Arial" w:eastAsiaTheme="minorEastAsia" w:hAnsi="Arial" w:cs="Arial"/>
          <w:spacing w:val="-4"/>
          <w:sz w:val="16"/>
          <w:szCs w:val="16"/>
          <w:lang w:eastAsia="es-ES"/>
        </w:rPr>
        <w:t>(</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 xml:space="preserve">n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llo</w:t>
      </w:r>
      <w:r w:rsidRPr="00041FA0">
        <w:rPr>
          <w:rFonts w:ascii="Arial" w:eastAsiaTheme="minorEastAsia" w:hAnsi="Arial" w:cs="Arial"/>
          <w:spacing w:val="-5"/>
          <w:sz w:val="16"/>
          <w:szCs w:val="16"/>
          <w:lang w:eastAsia="es-ES"/>
        </w:rPr>
        <w:t xml:space="preserve"> </w:t>
      </w:r>
      <w:r w:rsidRPr="00041FA0">
        <w:rPr>
          <w:rFonts w:ascii="Arial" w:eastAsiaTheme="minorEastAsia" w:hAnsi="Arial" w:cs="Arial"/>
          <w:sz w:val="16"/>
          <w:szCs w:val="16"/>
          <w:lang w:eastAsia="es-ES"/>
        </w:rPr>
        <w:t>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o</w:t>
      </w:r>
      <w:r w:rsidRPr="00041FA0">
        <w:rPr>
          <w:rFonts w:ascii="Arial" w:eastAsiaTheme="minorEastAsia" w:hAnsi="Arial" w:cs="Arial"/>
          <w:spacing w:val="-4"/>
          <w:sz w:val="16"/>
          <w:szCs w:val="16"/>
          <w:lang w:eastAsia="es-ES"/>
        </w:rPr>
        <w:t>r</w:t>
      </w:r>
      <w:r w:rsidRPr="00041FA0">
        <w:rPr>
          <w:rFonts w:ascii="Arial" w:eastAsiaTheme="minorEastAsia" w:hAnsi="Arial" w:cs="Arial"/>
          <w:spacing w:val="2"/>
          <w:sz w:val="16"/>
          <w:szCs w:val="16"/>
          <w:lang w:eastAsia="es-ES"/>
        </w:rPr>
        <w:t>m</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to</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w:t>
      </w:r>
    </w:p>
    <w:p w14:paraId="66AFC1DC" w14:textId="77777777" w:rsidR="0058293A" w:rsidRPr="00C236AF" w:rsidRDefault="0058293A" w:rsidP="0058293A">
      <w:pPr>
        <w:widowControl w:val="0"/>
        <w:numPr>
          <w:ilvl w:val="1"/>
          <w:numId w:val="1"/>
        </w:numPr>
        <w:tabs>
          <w:tab w:val="left" w:pos="1045"/>
        </w:tabs>
        <w:kinsoku w:val="0"/>
        <w:overflowPunct w:val="0"/>
        <w:autoSpaceDE w:val="0"/>
        <w:autoSpaceDN w:val="0"/>
        <w:adjustRightInd w:val="0"/>
        <w:spacing w:before="5" w:after="0" w:line="200" w:lineRule="exact"/>
        <w:ind w:left="993" w:right="4433" w:firstLine="0"/>
        <w:rPr>
          <w:rFonts w:ascii="Times New Roman" w:eastAsiaTheme="minorEastAsia" w:hAnsi="Times New Roman" w:cs="Times New Roman"/>
          <w:sz w:val="20"/>
          <w:szCs w:val="20"/>
          <w:lang w:eastAsia="es-ES"/>
        </w:rPr>
      </w:pPr>
      <w:r w:rsidRPr="00C236AF">
        <w:rPr>
          <w:rFonts w:ascii="Arial" w:eastAsiaTheme="minorEastAsia" w:hAnsi="Arial" w:cs="Arial"/>
          <w:spacing w:val="-1"/>
          <w:sz w:val="16"/>
          <w:szCs w:val="16"/>
          <w:lang w:eastAsia="es-ES"/>
        </w:rPr>
        <w:t>N</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tili</w:t>
      </w:r>
      <w:r w:rsidRPr="00C236AF">
        <w:rPr>
          <w:rFonts w:ascii="Arial" w:eastAsiaTheme="minorEastAsia" w:hAnsi="Arial" w:cs="Arial"/>
          <w:spacing w:val="-1"/>
          <w:sz w:val="16"/>
          <w:szCs w:val="16"/>
          <w:lang w:eastAsia="es-ES"/>
        </w:rPr>
        <w:t>za</w:t>
      </w:r>
      <w:r w:rsidRPr="00C236AF">
        <w:rPr>
          <w:rFonts w:ascii="Arial" w:eastAsiaTheme="minorEastAsia" w:hAnsi="Arial" w:cs="Arial"/>
          <w:sz w:val="16"/>
          <w:szCs w:val="16"/>
          <w:lang w:eastAsia="es-ES"/>
        </w:rPr>
        <w:t>r</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er</w:t>
      </w:r>
      <w:r w:rsidRPr="00C236AF">
        <w:rPr>
          <w:rFonts w:ascii="Arial" w:eastAsiaTheme="minorEastAsia" w:hAnsi="Arial" w:cs="Arial"/>
          <w:spacing w:val="1"/>
          <w:sz w:val="16"/>
          <w:szCs w:val="16"/>
          <w:lang w:eastAsia="es-ES"/>
        </w:rPr>
        <w:t>i</w:t>
      </w:r>
      <w:r w:rsidRPr="00C236AF">
        <w:rPr>
          <w:rFonts w:ascii="Arial" w:eastAsiaTheme="minorEastAsia" w:hAnsi="Arial" w:cs="Arial"/>
          <w:spacing w:val="-1"/>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d</w:t>
      </w:r>
      <w:r w:rsidRPr="00C236AF">
        <w:rPr>
          <w:rFonts w:ascii="Arial" w:eastAsiaTheme="minorEastAsia" w:hAnsi="Arial" w:cs="Arial"/>
          <w:sz w:val="16"/>
          <w:szCs w:val="16"/>
          <w:lang w:eastAsia="es-ES"/>
        </w:rPr>
        <w:t>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z w:val="16"/>
          <w:szCs w:val="16"/>
          <w:lang w:eastAsia="es-ES"/>
        </w:rPr>
        <w:t>c</w:t>
      </w:r>
      <w:r w:rsidRPr="00C236AF">
        <w:rPr>
          <w:rFonts w:ascii="Arial" w:eastAsiaTheme="minorEastAsia" w:hAnsi="Arial" w:cs="Arial"/>
          <w:spacing w:val="-1"/>
          <w:sz w:val="16"/>
          <w:szCs w:val="16"/>
          <w:lang w:eastAsia="es-ES"/>
        </w:rPr>
        <w:t>o</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u</w:t>
      </w:r>
      <w:r w:rsidRPr="00C236AF">
        <w:rPr>
          <w:rFonts w:ascii="Arial" w:eastAsiaTheme="minorEastAsia" w:hAnsi="Arial" w:cs="Arial"/>
          <w:sz w:val="16"/>
          <w:szCs w:val="16"/>
          <w:lang w:eastAsia="es-ES"/>
        </w:rPr>
        <w:t>lta</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w:t>
      </w:r>
      <w:r w:rsidRPr="00C236AF">
        <w:rPr>
          <w:rFonts w:ascii="Arial" w:eastAsiaTheme="minorEastAsia" w:hAnsi="Arial" w:cs="Arial"/>
          <w:sz w:val="16"/>
          <w:szCs w:val="16"/>
          <w:lang w:eastAsia="es-ES"/>
        </w:rPr>
        <w:t>s</w:t>
      </w:r>
      <w:r w:rsidRPr="00C236AF">
        <w:rPr>
          <w:rFonts w:ascii="Arial" w:eastAsiaTheme="minorEastAsia" w:hAnsi="Arial" w:cs="Arial"/>
          <w:spacing w:val="-4"/>
          <w:sz w:val="16"/>
          <w:szCs w:val="16"/>
          <w:lang w:eastAsia="es-ES"/>
        </w:rPr>
        <w:t>a</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v</w:t>
      </w:r>
      <w:r w:rsidRPr="00C236AF">
        <w:rPr>
          <w:rFonts w:ascii="Arial" w:eastAsiaTheme="minorEastAsia" w:hAnsi="Arial" w:cs="Arial"/>
          <w:sz w:val="16"/>
          <w:szCs w:val="16"/>
          <w:lang w:eastAsia="es-ES"/>
        </w:rPr>
        <w:t xml:space="preserve">o </w:t>
      </w:r>
      <w:r w:rsidRPr="00C236AF">
        <w:rPr>
          <w:rFonts w:ascii="Arial" w:eastAsiaTheme="minorEastAsia" w:hAnsi="Arial" w:cs="Arial"/>
          <w:spacing w:val="-1"/>
          <w:sz w:val="16"/>
          <w:szCs w:val="16"/>
          <w:lang w:eastAsia="es-ES"/>
        </w:rPr>
        <w:t>aqué</w:t>
      </w:r>
      <w:r w:rsidRPr="00C236AF">
        <w:rPr>
          <w:rFonts w:ascii="Arial" w:eastAsiaTheme="minorEastAsia" w:hAnsi="Arial" w:cs="Arial"/>
          <w:sz w:val="16"/>
          <w:szCs w:val="16"/>
          <w:lang w:eastAsia="es-ES"/>
        </w:rPr>
        <w:t>l</w:t>
      </w:r>
      <w:r w:rsidRPr="00C236AF">
        <w:rPr>
          <w:rFonts w:ascii="Arial" w:eastAsiaTheme="minorEastAsia" w:hAnsi="Arial" w:cs="Arial"/>
          <w:spacing w:val="1"/>
          <w:sz w:val="16"/>
          <w:szCs w:val="16"/>
          <w:lang w:eastAsia="es-ES"/>
        </w:rPr>
        <w:t xml:space="preserve"> </w:t>
      </w:r>
      <w:r w:rsidRPr="00C236AF">
        <w:rPr>
          <w:rFonts w:ascii="Arial" w:eastAsiaTheme="minorEastAsia" w:hAnsi="Arial" w:cs="Arial"/>
          <w:spacing w:val="-1"/>
          <w:sz w:val="16"/>
          <w:szCs w:val="16"/>
          <w:lang w:eastAsia="es-ES"/>
        </w:rPr>
        <w:t>qu</w:t>
      </w:r>
      <w:r w:rsidRPr="00C236AF">
        <w:rPr>
          <w:rFonts w:ascii="Arial" w:eastAsiaTheme="minorEastAsia" w:hAnsi="Arial" w:cs="Arial"/>
          <w:sz w:val="16"/>
          <w:szCs w:val="16"/>
          <w:lang w:eastAsia="es-ES"/>
        </w:rPr>
        <w:t>e se</w:t>
      </w:r>
      <w:r w:rsidRPr="00C236AF">
        <w:rPr>
          <w:rFonts w:ascii="Arial" w:eastAsiaTheme="minorEastAsia" w:hAnsi="Arial" w:cs="Arial"/>
          <w:spacing w:val="-3"/>
          <w:sz w:val="16"/>
          <w:szCs w:val="16"/>
          <w:lang w:eastAsia="es-ES"/>
        </w:rPr>
        <w:t xml:space="preserve"> </w:t>
      </w:r>
      <w:r w:rsidRPr="00C236AF">
        <w:rPr>
          <w:rFonts w:ascii="Arial" w:eastAsiaTheme="minorEastAsia" w:hAnsi="Arial" w:cs="Arial"/>
          <w:spacing w:val="-1"/>
          <w:sz w:val="16"/>
          <w:szCs w:val="16"/>
          <w:lang w:eastAsia="es-ES"/>
        </w:rPr>
        <w:t>au</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or</w:t>
      </w:r>
      <w:r w:rsidRPr="00C236AF">
        <w:rPr>
          <w:rFonts w:ascii="Arial" w:eastAsiaTheme="minorEastAsia" w:hAnsi="Arial" w:cs="Arial"/>
          <w:spacing w:val="-3"/>
          <w:sz w:val="16"/>
          <w:szCs w:val="16"/>
          <w:lang w:eastAsia="es-ES"/>
        </w:rPr>
        <w:t>i</w:t>
      </w:r>
      <w:r w:rsidRPr="00C236AF">
        <w:rPr>
          <w:rFonts w:ascii="Arial" w:eastAsiaTheme="minorEastAsia" w:hAnsi="Arial" w:cs="Arial"/>
          <w:sz w:val="16"/>
          <w:szCs w:val="16"/>
          <w:lang w:eastAsia="es-ES"/>
        </w:rPr>
        <w:t xml:space="preserve">ce </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x</w:t>
      </w:r>
      <w:r w:rsidRPr="00C236AF">
        <w:rPr>
          <w:rFonts w:ascii="Arial" w:eastAsiaTheme="minorEastAsia" w:hAnsi="Arial" w:cs="Arial"/>
          <w:spacing w:val="-1"/>
          <w:sz w:val="16"/>
          <w:szCs w:val="16"/>
          <w:lang w:eastAsia="es-ES"/>
        </w:rPr>
        <w:t>pre</w:t>
      </w:r>
      <w:r w:rsidRPr="00C236AF">
        <w:rPr>
          <w:rFonts w:ascii="Arial" w:eastAsiaTheme="minorEastAsia" w:hAnsi="Arial" w:cs="Arial"/>
          <w:sz w:val="16"/>
          <w:szCs w:val="16"/>
          <w:lang w:eastAsia="es-ES"/>
        </w:rPr>
        <w:t>s</w:t>
      </w:r>
      <w:r w:rsidRPr="00C236AF">
        <w:rPr>
          <w:rFonts w:ascii="Arial" w:eastAsiaTheme="minorEastAsia" w:hAnsi="Arial" w:cs="Arial"/>
          <w:spacing w:val="-1"/>
          <w:sz w:val="16"/>
          <w:szCs w:val="16"/>
          <w:lang w:eastAsia="es-ES"/>
        </w:rPr>
        <w:t>a</w:t>
      </w:r>
      <w:r w:rsidRPr="00C236AF">
        <w:rPr>
          <w:rFonts w:ascii="Arial" w:eastAsiaTheme="minorEastAsia" w:hAnsi="Arial" w:cs="Arial"/>
          <w:spacing w:val="2"/>
          <w:sz w:val="16"/>
          <w:szCs w:val="16"/>
          <w:lang w:eastAsia="es-ES"/>
        </w:rPr>
        <w:t>m</w:t>
      </w:r>
      <w:r w:rsidRPr="00C236AF">
        <w:rPr>
          <w:rFonts w:ascii="Arial" w:eastAsiaTheme="minorEastAsia" w:hAnsi="Arial" w:cs="Arial"/>
          <w:spacing w:val="-1"/>
          <w:sz w:val="16"/>
          <w:szCs w:val="16"/>
          <w:lang w:eastAsia="es-ES"/>
        </w:rPr>
        <w:t>e</w:t>
      </w:r>
      <w:r w:rsidRPr="00C236AF">
        <w:rPr>
          <w:rFonts w:ascii="Arial" w:eastAsiaTheme="minorEastAsia" w:hAnsi="Arial" w:cs="Arial"/>
          <w:spacing w:val="-4"/>
          <w:sz w:val="16"/>
          <w:szCs w:val="16"/>
          <w:lang w:eastAsia="es-ES"/>
        </w:rPr>
        <w:t>n</w:t>
      </w:r>
      <w:r w:rsidRPr="00C236AF">
        <w:rPr>
          <w:rFonts w:ascii="Arial" w:eastAsiaTheme="minorEastAsia" w:hAnsi="Arial" w:cs="Arial"/>
          <w:sz w:val="16"/>
          <w:szCs w:val="16"/>
          <w:lang w:eastAsia="es-ES"/>
        </w:rPr>
        <w:t>t</w:t>
      </w:r>
      <w:r w:rsidRPr="00C236AF">
        <w:rPr>
          <w:rFonts w:ascii="Arial" w:eastAsiaTheme="minorEastAsia" w:hAnsi="Arial" w:cs="Arial"/>
          <w:spacing w:val="-1"/>
          <w:sz w:val="16"/>
          <w:szCs w:val="16"/>
          <w:lang w:eastAsia="es-ES"/>
        </w:rPr>
        <w:t>e)</w:t>
      </w:r>
      <w:r w:rsidRPr="00C236AF">
        <w:rPr>
          <w:rFonts w:ascii="Arial" w:eastAsiaTheme="minorEastAsia" w:hAnsi="Arial" w:cs="Arial"/>
          <w:sz w:val="16"/>
          <w:szCs w:val="16"/>
          <w:lang w:eastAsia="es-ES"/>
        </w:rPr>
        <w:t xml:space="preserve">. </w:t>
      </w:r>
    </w:p>
    <w:p w14:paraId="7FAD06A9" w14:textId="77777777" w:rsidR="00041FA0" w:rsidRPr="00041FA0" w:rsidRDefault="00041FA0" w:rsidP="00673265">
      <w:pPr>
        <w:widowControl w:val="0"/>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2BE57742" w14:textId="77777777" w:rsidR="00041FA0" w:rsidRPr="00041FA0" w:rsidRDefault="00041FA0" w:rsidP="00041FA0">
      <w:pPr>
        <w:widowControl w:val="0"/>
        <w:kinsoku w:val="0"/>
        <w:overflowPunct w:val="0"/>
        <w:autoSpaceDE w:val="0"/>
        <w:autoSpaceDN w:val="0"/>
        <w:adjustRightInd w:val="0"/>
        <w:spacing w:after="0" w:line="200" w:lineRule="exact"/>
        <w:ind w:left="709"/>
        <w:rPr>
          <w:rFonts w:ascii="Times New Roman" w:eastAsiaTheme="minorEastAsia" w:hAnsi="Times New Roman" w:cs="Times New Roman"/>
          <w:sz w:val="20"/>
          <w:szCs w:val="20"/>
          <w:lang w:eastAsia="es-ES"/>
        </w:rPr>
      </w:pPr>
    </w:p>
    <w:p w14:paraId="1D1CEE2E" w14:textId="77777777" w:rsidR="00041FA0" w:rsidRPr="00041FA0" w:rsidRDefault="00041FA0" w:rsidP="00041FA0">
      <w:pPr>
        <w:widowControl w:val="0"/>
        <w:kinsoku w:val="0"/>
        <w:overflowPunct w:val="0"/>
        <w:autoSpaceDE w:val="0"/>
        <w:autoSpaceDN w:val="0"/>
        <w:adjustRightInd w:val="0"/>
        <w:spacing w:before="3" w:after="0" w:line="220" w:lineRule="exact"/>
        <w:ind w:left="709"/>
        <w:rPr>
          <w:rFonts w:ascii="Times New Roman" w:eastAsiaTheme="minorEastAsia" w:hAnsi="Times New Roman" w:cs="Times New Roman"/>
          <w:lang w:eastAsia="es-ES"/>
        </w:rPr>
      </w:pPr>
    </w:p>
    <w:p w14:paraId="79EA0DF5" w14:textId="77777777" w:rsidR="00041FA0" w:rsidRPr="00041FA0" w:rsidRDefault="00041FA0" w:rsidP="00041FA0">
      <w:pPr>
        <w:widowControl w:val="0"/>
        <w:kinsoku w:val="0"/>
        <w:overflowPunct w:val="0"/>
        <w:autoSpaceDE w:val="0"/>
        <w:autoSpaceDN w:val="0"/>
        <w:adjustRightInd w:val="0"/>
        <w:spacing w:before="77" w:after="0" w:line="240" w:lineRule="auto"/>
        <w:ind w:left="3189"/>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z w:val="18"/>
          <w:szCs w:val="18"/>
          <w:lang w:eastAsia="es-ES"/>
        </w:rPr>
        <w:t>ITERI</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 </w:t>
      </w:r>
      <w:r w:rsidRPr="00041FA0">
        <w:rPr>
          <w:rFonts w:ascii="Arial" w:eastAsiaTheme="minorEastAsia" w:hAnsi="Arial" w:cs="Arial"/>
          <w:b/>
          <w:bCs/>
          <w:spacing w:val="2"/>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LIFIC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 Y V</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pacing w:val="1"/>
          <w:sz w:val="18"/>
          <w:szCs w:val="18"/>
          <w:lang w:eastAsia="es-ES"/>
        </w:rPr>
        <w:t>R</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23267980" w14:textId="77777777" w:rsidR="00041FA0" w:rsidRPr="00041FA0" w:rsidRDefault="00041FA0" w:rsidP="00041FA0">
      <w:pPr>
        <w:widowControl w:val="0"/>
        <w:kinsoku w:val="0"/>
        <w:overflowPunct w:val="0"/>
        <w:autoSpaceDE w:val="0"/>
        <w:autoSpaceDN w:val="0"/>
        <w:adjustRightInd w:val="0"/>
        <w:spacing w:before="14" w:after="0" w:line="280" w:lineRule="exact"/>
        <w:rPr>
          <w:rFonts w:ascii="Times New Roman" w:eastAsiaTheme="minorEastAsia" w:hAnsi="Times New Roman" w:cs="Times New Roman"/>
          <w:sz w:val="28"/>
          <w:szCs w:val="28"/>
          <w:lang w:eastAsia="es-ES"/>
        </w:rPr>
      </w:pPr>
    </w:p>
    <w:p w14:paraId="160FE2F8"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after="0" w:line="182" w:lineRule="exact"/>
        <w:ind w:left="993"/>
        <w:rPr>
          <w:rFonts w:ascii="Arial" w:eastAsiaTheme="minorEastAsia" w:hAnsi="Arial" w:cs="Arial"/>
          <w:sz w:val="16"/>
          <w:szCs w:val="16"/>
          <w:lang w:eastAsia="es-ES"/>
        </w:rPr>
      </w:pPr>
      <w:r>
        <w:rPr>
          <w:rFonts w:ascii="Times New Roman" w:eastAsiaTheme="minorEastAsia" w:hAnsi="Times New Roman" w:cs="Times New Roman"/>
          <w:sz w:val="20"/>
          <w:szCs w:val="20"/>
          <w:lang w:eastAsia="es-ES"/>
        </w:rPr>
        <w:tab/>
      </w:r>
      <w:r w:rsidRPr="00041FA0">
        <w:rPr>
          <w:rFonts w:ascii="Arial" w:eastAsiaTheme="minorEastAsia" w:hAnsi="Arial" w:cs="Arial"/>
          <w:spacing w:val="-1"/>
          <w:sz w:val="16"/>
          <w:szCs w:val="16"/>
          <w:lang w:eastAsia="es-ES"/>
        </w:rPr>
        <w:t>L</w:t>
      </w:r>
      <w:r w:rsidRPr="00041FA0">
        <w:rPr>
          <w:rFonts w:ascii="Arial" w:eastAsiaTheme="minorEastAsia" w:hAnsi="Arial" w:cs="Arial"/>
          <w:sz w:val="16"/>
          <w:szCs w:val="16"/>
          <w:lang w:eastAsia="es-ES"/>
        </w:rPr>
        <w:t>a 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l</w:t>
      </w:r>
      <w:r w:rsidRPr="00041FA0">
        <w:rPr>
          <w:rFonts w:ascii="Arial" w:eastAsiaTheme="minorEastAsia" w:hAnsi="Arial" w:cs="Arial"/>
          <w:spacing w:val="-2"/>
          <w:sz w:val="16"/>
          <w:szCs w:val="16"/>
          <w:lang w:eastAsia="es-ES"/>
        </w:rPr>
        <w:t>i</w:t>
      </w:r>
      <w:r w:rsidRPr="00041FA0">
        <w:rPr>
          <w:rFonts w:ascii="Arial" w:eastAsiaTheme="minorEastAsia" w:hAnsi="Arial" w:cs="Arial"/>
          <w:sz w:val="16"/>
          <w:szCs w:val="16"/>
          <w:lang w:eastAsia="es-ES"/>
        </w:rPr>
        <w:t>f</w:t>
      </w:r>
      <w:r w:rsidRPr="00041FA0">
        <w:rPr>
          <w:rFonts w:ascii="Arial" w:eastAsiaTheme="minorEastAsia" w:hAnsi="Arial" w:cs="Arial"/>
          <w:spacing w:val="-3"/>
          <w:sz w:val="16"/>
          <w:szCs w:val="16"/>
          <w:lang w:eastAsia="es-ES"/>
        </w:rPr>
        <w:t>i</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ción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orre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pond</w:t>
      </w:r>
      <w:r w:rsidRPr="00041FA0">
        <w:rPr>
          <w:rFonts w:ascii="Arial" w:eastAsiaTheme="minorEastAsia" w:hAnsi="Arial" w:cs="Arial"/>
          <w:sz w:val="16"/>
          <w:szCs w:val="16"/>
          <w:lang w:eastAsia="es-ES"/>
        </w:rPr>
        <w:t>ie</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te a</w:t>
      </w:r>
      <w:r w:rsidRPr="00041FA0">
        <w:rPr>
          <w:rFonts w:ascii="Arial" w:eastAsiaTheme="minorEastAsia" w:hAnsi="Arial" w:cs="Arial"/>
          <w:spacing w:val="-2"/>
          <w:sz w:val="16"/>
          <w:szCs w:val="16"/>
          <w:lang w:eastAsia="es-ES"/>
        </w:rPr>
        <w:t xml:space="preserve"> c</w:t>
      </w:r>
      <w:r w:rsidRPr="00041FA0">
        <w:rPr>
          <w:rFonts w:ascii="Arial" w:eastAsiaTheme="minorEastAsia" w:hAnsi="Arial" w:cs="Arial"/>
          <w:spacing w:val="-1"/>
          <w:sz w:val="16"/>
          <w:szCs w:val="16"/>
          <w:lang w:eastAsia="es-ES"/>
        </w:rPr>
        <w:t>ad</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un</w:t>
      </w:r>
      <w:r w:rsidRPr="00041FA0">
        <w:rPr>
          <w:rFonts w:ascii="Arial" w:eastAsiaTheme="minorEastAsia" w:hAnsi="Arial" w:cs="Arial"/>
          <w:sz w:val="16"/>
          <w:szCs w:val="16"/>
          <w:lang w:eastAsia="es-ES"/>
        </w:rPr>
        <w:t xml:space="preserve">a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e l</w:t>
      </w:r>
      <w:r w:rsidRPr="00041FA0">
        <w:rPr>
          <w:rFonts w:ascii="Arial" w:eastAsiaTheme="minorEastAsia" w:hAnsi="Arial" w:cs="Arial"/>
          <w:spacing w:val="-3"/>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tio</w:t>
      </w:r>
      <w:r w:rsidRPr="00041FA0">
        <w:rPr>
          <w:rFonts w:ascii="Arial" w:eastAsiaTheme="minorEastAsia" w:hAnsi="Arial" w:cs="Arial"/>
          <w:spacing w:val="-1"/>
          <w:sz w:val="16"/>
          <w:szCs w:val="16"/>
          <w:lang w:eastAsia="es-ES"/>
        </w:rPr>
        <w:t>ne</w:t>
      </w:r>
      <w:r w:rsidRPr="00041FA0">
        <w:rPr>
          <w:rFonts w:ascii="Arial" w:eastAsiaTheme="minorEastAsia" w:hAnsi="Arial" w:cs="Arial"/>
          <w:sz w:val="16"/>
          <w:szCs w:val="16"/>
          <w:lang w:eastAsia="es-ES"/>
        </w:rPr>
        <w:t>s</w:t>
      </w:r>
      <w:r w:rsidRPr="00041FA0">
        <w:rPr>
          <w:rFonts w:ascii="Arial" w:eastAsiaTheme="minorEastAsia" w:hAnsi="Arial" w:cs="Arial"/>
          <w:spacing w:val="-1"/>
          <w:sz w:val="16"/>
          <w:szCs w:val="16"/>
          <w:lang w:eastAsia="es-ES"/>
        </w:rPr>
        <w:t xml:space="preserve"> </w:t>
      </w:r>
      <w:r>
        <w:rPr>
          <w:rFonts w:ascii="Arial" w:eastAsiaTheme="minorEastAsia" w:hAnsi="Arial" w:cs="Arial"/>
          <w:sz w:val="16"/>
          <w:szCs w:val="16"/>
          <w:lang w:eastAsia="es-ES"/>
        </w:rPr>
        <w:t>aparece indicada en los</w:t>
      </w:r>
      <w:r w:rsidRPr="00041FA0">
        <w:rPr>
          <w:rFonts w:ascii="Arial" w:eastAsiaTheme="minorEastAsia" w:hAnsi="Arial" w:cs="Arial"/>
          <w:spacing w:val="-1"/>
          <w:sz w:val="16"/>
          <w:szCs w:val="16"/>
          <w:lang w:eastAsia="es-ES"/>
        </w:rPr>
        <w:t xml:space="preserve"> e</w:t>
      </w:r>
      <w:r w:rsidRPr="00041FA0">
        <w:rPr>
          <w:rFonts w:ascii="Arial" w:eastAsiaTheme="minorEastAsia" w:hAnsi="Arial" w:cs="Arial"/>
          <w:sz w:val="16"/>
          <w:szCs w:val="16"/>
          <w:lang w:eastAsia="es-ES"/>
        </w:rPr>
        <w:t>je</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c</w:t>
      </w:r>
      <w:r w:rsidRPr="00041FA0">
        <w:rPr>
          <w:rFonts w:ascii="Arial" w:eastAsiaTheme="minorEastAsia" w:hAnsi="Arial" w:cs="Arial"/>
          <w:spacing w:val="-3"/>
          <w:sz w:val="16"/>
          <w:szCs w:val="16"/>
          <w:lang w:eastAsia="es-ES"/>
        </w:rPr>
        <w:t>i</w:t>
      </w:r>
      <w:r w:rsidRPr="00041FA0">
        <w:rPr>
          <w:rFonts w:ascii="Arial" w:eastAsiaTheme="minorEastAsia" w:hAnsi="Arial" w:cs="Arial"/>
          <w:spacing w:val="3"/>
          <w:sz w:val="16"/>
          <w:szCs w:val="16"/>
          <w:lang w:eastAsia="es-ES"/>
        </w:rPr>
        <w:t>c</w:t>
      </w:r>
      <w:r w:rsidRPr="00041FA0">
        <w:rPr>
          <w:rFonts w:ascii="Arial" w:eastAsiaTheme="minorEastAsia" w:hAnsi="Arial" w:cs="Arial"/>
          <w:sz w:val="16"/>
          <w:szCs w:val="16"/>
          <w:lang w:eastAsia="es-ES"/>
        </w:rPr>
        <w:t>ios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p</w:t>
      </w:r>
      <w:r w:rsidRPr="00041FA0">
        <w:rPr>
          <w:rFonts w:ascii="Arial" w:eastAsiaTheme="minorEastAsia" w:hAnsi="Arial" w:cs="Arial"/>
          <w:sz w:val="16"/>
          <w:szCs w:val="16"/>
          <w:lang w:eastAsia="es-ES"/>
        </w:rPr>
        <w:t>la</w:t>
      </w:r>
      <w:r w:rsidRPr="00041FA0">
        <w:rPr>
          <w:rFonts w:ascii="Arial" w:eastAsiaTheme="minorEastAsia" w:hAnsi="Arial" w:cs="Arial"/>
          <w:spacing w:val="-4"/>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eado</w:t>
      </w:r>
      <w:r w:rsidRPr="00041FA0">
        <w:rPr>
          <w:rFonts w:ascii="Arial" w:eastAsiaTheme="minorEastAsia" w:hAnsi="Arial" w:cs="Arial"/>
          <w:sz w:val="16"/>
          <w:szCs w:val="16"/>
          <w:lang w:eastAsia="es-ES"/>
        </w:rPr>
        <w:t>s.</w:t>
      </w:r>
    </w:p>
    <w:p w14:paraId="7A82F1CC"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pacing w:val="-1"/>
          <w:sz w:val="16"/>
          <w:szCs w:val="16"/>
          <w:lang w:eastAsia="es-ES"/>
        </w:rPr>
        <w:t>Se penalizarán las</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f</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3"/>
          <w:sz w:val="16"/>
          <w:szCs w:val="16"/>
          <w:lang w:eastAsia="es-ES"/>
        </w:rPr>
        <w:t>l</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s</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1"/>
          <w:sz w:val="16"/>
          <w:szCs w:val="16"/>
          <w:lang w:eastAsia="es-ES"/>
        </w:rPr>
        <w:t>d</w:t>
      </w:r>
      <w:r w:rsidRPr="00041FA0">
        <w:rPr>
          <w:rFonts w:ascii="Arial" w:eastAsiaTheme="minorEastAsia" w:hAnsi="Arial" w:cs="Arial"/>
          <w:sz w:val="16"/>
          <w:szCs w:val="16"/>
          <w:lang w:eastAsia="es-ES"/>
        </w:rPr>
        <w:t xml:space="preserve">e </w:t>
      </w:r>
      <w:r w:rsidRPr="00041FA0">
        <w:rPr>
          <w:rFonts w:ascii="Arial" w:eastAsiaTheme="minorEastAsia" w:hAnsi="Arial" w:cs="Arial"/>
          <w:spacing w:val="-1"/>
          <w:sz w:val="16"/>
          <w:szCs w:val="16"/>
          <w:lang w:eastAsia="es-ES"/>
        </w:rPr>
        <w:t>or</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ogra</w:t>
      </w:r>
      <w:r w:rsidRPr="00041FA0">
        <w:rPr>
          <w:rFonts w:ascii="Arial" w:eastAsiaTheme="minorEastAsia" w:hAnsi="Arial" w:cs="Arial"/>
          <w:sz w:val="16"/>
          <w:szCs w:val="16"/>
          <w:lang w:eastAsia="es-ES"/>
        </w:rPr>
        <w:t>f</w:t>
      </w:r>
      <w:r w:rsidRPr="00041FA0">
        <w:rPr>
          <w:rFonts w:ascii="Arial" w:eastAsiaTheme="minorEastAsia" w:hAnsi="Arial" w:cs="Arial"/>
          <w:spacing w:val="-2"/>
          <w:sz w:val="16"/>
          <w:szCs w:val="16"/>
          <w:lang w:eastAsia="es-ES"/>
        </w:rPr>
        <w:t>í</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w:t>
      </w:r>
      <w:r>
        <w:rPr>
          <w:rFonts w:ascii="Arial" w:eastAsiaTheme="minorEastAsia" w:hAnsi="Arial" w:cs="Arial"/>
          <w:sz w:val="16"/>
          <w:szCs w:val="16"/>
          <w:lang w:eastAsia="es-ES"/>
        </w:rPr>
        <w:t xml:space="preserve"> 0,1 punto por cada falta de ortografía.</w:t>
      </w:r>
    </w:p>
    <w:p w14:paraId="0C8317AC" w14:textId="77777777" w:rsidR="00F319D6"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 xml:space="preserve">Se tendrá en cuenta </w:t>
      </w:r>
      <w:proofErr w:type="gramStart"/>
      <w:r>
        <w:rPr>
          <w:rFonts w:ascii="Arial" w:eastAsiaTheme="minorEastAsia" w:hAnsi="Arial" w:cs="Arial"/>
          <w:sz w:val="16"/>
          <w:szCs w:val="16"/>
          <w:lang w:eastAsia="es-ES"/>
        </w:rPr>
        <w:t xml:space="preserve">la </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pacing w:val="-2"/>
          <w:sz w:val="16"/>
          <w:szCs w:val="16"/>
          <w:lang w:eastAsia="es-ES"/>
        </w:rPr>
        <w:t>c</w:t>
      </w:r>
      <w:r w:rsidRPr="00041FA0">
        <w:rPr>
          <w:rFonts w:ascii="Arial" w:eastAsiaTheme="minorEastAsia" w:hAnsi="Arial" w:cs="Arial"/>
          <w:spacing w:val="-1"/>
          <w:sz w:val="16"/>
          <w:szCs w:val="16"/>
          <w:lang w:eastAsia="es-ES"/>
        </w:rPr>
        <w:t>on</w:t>
      </w:r>
      <w:r w:rsidRPr="00041FA0">
        <w:rPr>
          <w:rFonts w:ascii="Arial" w:eastAsiaTheme="minorEastAsia" w:hAnsi="Arial" w:cs="Arial"/>
          <w:sz w:val="16"/>
          <w:szCs w:val="16"/>
          <w:lang w:eastAsia="es-ES"/>
        </w:rPr>
        <w:t>c</w:t>
      </w:r>
      <w:r w:rsidRPr="00041FA0">
        <w:rPr>
          <w:rFonts w:ascii="Arial" w:eastAsiaTheme="minorEastAsia" w:hAnsi="Arial" w:cs="Arial"/>
          <w:spacing w:val="-1"/>
          <w:sz w:val="16"/>
          <w:szCs w:val="16"/>
          <w:lang w:eastAsia="es-ES"/>
        </w:rPr>
        <w:t>re</w:t>
      </w:r>
      <w:r w:rsidRPr="00041FA0">
        <w:rPr>
          <w:rFonts w:ascii="Arial" w:eastAsiaTheme="minorEastAsia" w:hAnsi="Arial" w:cs="Arial"/>
          <w:sz w:val="16"/>
          <w:szCs w:val="16"/>
          <w:lang w:eastAsia="es-ES"/>
        </w:rPr>
        <w:t>ción</w:t>
      </w:r>
      <w:proofErr w:type="gramEnd"/>
      <w:r w:rsidRPr="00041FA0">
        <w:rPr>
          <w:rFonts w:ascii="Arial" w:eastAsiaTheme="minorEastAsia" w:hAnsi="Arial" w:cs="Arial"/>
          <w:sz w:val="16"/>
          <w:szCs w:val="16"/>
          <w:lang w:eastAsia="es-ES"/>
        </w:rPr>
        <w:t xml:space="preserve">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las</w:t>
      </w:r>
      <w:r w:rsidRPr="00041FA0">
        <w:rPr>
          <w:rFonts w:ascii="Arial" w:eastAsiaTheme="minorEastAsia" w:hAnsi="Arial" w:cs="Arial"/>
          <w:spacing w:val="-1"/>
          <w:sz w:val="16"/>
          <w:szCs w:val="16"/>
          <w:lang w:eastAsia="es-ES"/>
        </w:rPr>
        <w:t xml:space="preserve"> repue</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a</w:t>
      </w:r>
      <w:r w:rsidRPr="00041FA0">
        <w:rPr>
          <w:rFonts w:ascii="Arial" w:eastAsiaTheme="minorEastAsia" w:hAnsi="Arial" w:cs="Arial"/>
          <w:spacing w:val="-2"/>
          <w:sz w:val="16"/>
          <w:szCs w:val="16"/>
          <w:lang w:eastAsia="es-ES"/>
        </w:rPr>
        <w:t>s</w:t>
      </w:r>
      <w:r w:rsidRPr="00041FA0">
        <w:rPr>
          <w:rFonts w:ascii="Arial" w:eastAsiaTheme="minorEastAsia" w:hAnsi="Arial" w:cs="Arial"/>
          <w:sz w:val="16"/>
          <w:szCs w:val="16"/>
          <w:lang w:eastAsia="es-ES"/>
        </w:rPr>
        <w:t>,</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pacing w:val="-1"/>
          <w:sz w:val="16"/>
          <w:szCs w:val="16"/>
          <w:lang w:eastAsia="es-ES"/>
        </w:rPr>
        <w:t>bre</w:t>
      </w:r>
      <w:r w:rsidRPr="00041FA0">
        <w:rPr>
          <w:rFonts w:ascii="Arial" w:eastAsiaTheme="minorEastAsia" w:hAnsi="Arial" w:cs="Arial"/>
          <w:spacing w:val="-2"/>
          <w:sz w:val="16"/>
          <w:szCs w:val="16"/>
          <w:lang w:eastAsia="es-ES"/>
        </w:rPr>
        <w:t>v</w:t>
      </w:r>
      <w:r w:rsidRPr="00041FA0">
        <w:rPr>
          <w:rFonts w:ascii="Arial" w:eastAsiaTheme="minorEastAsia" w:hAnsi="Arial" w:cs="Arial"/>
          <w:spacing w:val="-1"/>
          <w:sz w:val="16"/>
          <w:szCs w:val="16"/>
          <w:lang w:eastAsia="es-ES"/>
        </w:rPr>
        <w:t>eda</w:t>
      </w:r>
      <w:r w:rsidRPr="00041FA0">
        <w:rPr>
          <w:rFonts w:ascii="Arial" w:eastAsiaTheme="minorEastAsia" w:hAnsi="Arial" w:cs="Arial"/>
          <w:sz w:val="16"/>
          <w:szCs w:val="16"/>
          <w:lang w:eastAsia="es-ES"/>
        </w:rPr>
        <w:t>d y</w:t>
      </w:r>
      <w:r w:rsidRPr="00041FA0">
        <w:rPr>
          <w:rFonts w:ascii="Arial" w:eastAsiaTheme="minorEastAsia" w:hAnsi="Arial" w:cs="Arial"/>
          <w:spacing w:val="-1"/>
          <w:sz w:val="16"/>
          <w:szCs w:val="16"/>
          <w:lang w:eastAsia="es-ES"/>
        </w:rPr>
        <w:t xml:space="preserve"> </w:t>
      </w:r>
      <w:r w:rsidRPr="00041FA0">
        <w:rPr>
          <w:rFonts w:ascii="Arial" w:eastAsiaTheme="minorEastAsia" w:hAnsi="Arial" w:cs="Arial"/>
          <w:sz w:val="16"/>
          <w:szCs w:val="16"/>
          <w:lang w:eastAsia="es-ES"/>
        </w:rPr>
        <w:t>cla</w:t>
      </w:r>
      <w:r w:rsidRPr="00041FA0">
        <w:rPr>
          <w:rFonts w:ascii="Arial" w:eastAsiaTheme="minorEastAsia" w:hAnsi="Arial" w:cs="Arial"/>
          <w:spacing w:val="-2"/>
          <w:sz w:val="16"/>
          <w:szCs w:val="16"/>
          <w:lang w:eastAsia="es-ES"/>
        </w:rPr>
        <w:t>r</w:t>
      </w:r>
      <w:r w:rsidRPr="00041FA0">
        <w:rPr>
          <w:rFonts w:ascii="Arial" w:eastAsiaTheme="minorEastAsia" w:hAnsi="Arial" w:cs="Arial"/>
          <w:sz w:val="16"/>
          <w:szCs w:val="16"/>
          <w:lang w:eastAsia="es-ES"/>
        </w:rPr>
        <w:t>id</w:t>
      </w:r>
      <w:r w:rsidRPr="00041FA0">
        <w:rPr>
          <w:rFonts w:ascii="Arial" w:eastAsiaTheme="minorEastAsia" w:hAnsi="Arial" w:cs="Arial"/>
          <w:spacing w:val="-1"/>
          <w:sz w:val="16"/>
          <w:szCs w:val="16"/>
          <w:lang w:eastAsia="es-ES"/>
        </w:rPr>
        <w:t>a</w:t>
      </w:r>
      <w:r w:rsidRPr="00041FA0">
        <w:rPr>
          <w:rFonts w:ascii="Arial" w:eastAsiaTheme="minorEastAsia" w:hAnsi="Arial" w:cs="Arial"/>
          <w:sz w:val="16"/>
          <w:szCs w:val="16"/>
          <w:lang w:eastAsia="es-ES"/>
        </w:rPr>
        <w:t xml:space="preserve">d </w:t>
      </w:r>
      <w:r w:rsidRPr="00041FA0">
        <w:rPr>
          <w:rFonts w:ascii="Arial" w:eastAsiaTheme="minorEastAsia" w:hAnsi="Arial" w:cs="Arial"/>
          <w:spacing w:val="-1"/>
          <w:sz w:val="16"/>
          <w:szCs w:val="16"/>
          <w:lang w:eastAsia="es-ES"/>
        </w:rPr>
        <w:t>e</w:t>
      </w:r>
      <w:r w:rsidRPr="00041FA0">
        <w:rPr>
          <w:rFonts w:ascii="Arial" w:eastAsiaTheme="minorEastAsia" w:hAnsi="Arial" w:cs="Arial"/>
          <w:sz w:val="16"/>
          <w:szCs w:val="16"/>
          <w:lang w:eastAsia="es-ES"/>
        </w:rPr>
        <w:t>n</w:t>
      </w:r>
      <w:r w:rsidRPr="00041FA0">
        <w:rPr>
          <w:rFonts w:ascii="Arial" w:eastAsiaTheme="minorEastAsia" w:hAnsi="Arial" w:cs="Arial"/>
          <w:spacing w:val="-3"/>
          <w:sz w:val="16"/>
          <w:szCs w:val="16"/>
          <w:lang w:eastAsia="es-ES"/>
        </w:rPr>
        <w:t xml:space="preserve"> </w:t>
      </w:r>
      <w:r w:rsidRPr="00041FA0">
        <w:rPr>
          <w:rFonts w:ascii="Arial" w:eastAsiaTheme="minorEastAsia" w:hAnsi="Arial" w:cs="Arial"/>
          <w:sz w:val="16"/>
          <w:szCs w:val="16"/>
          <w:lang w:eastAsia="es-ES"/>
        </w:rPr>
        <w:t>los</w:t>
      </w:r>
      <w:r w:rsidRPr="00041FA0">
        <w:rPr>
          <w:rFonts w:ascii="Arial" w:eastAsiaTheme="minorEastAsia" w:hAnsi="Arial" w:cs="Arial"/>
          <w:spacing w:val="-1"/>
          <w:sz w:val="16"/>
          <w:szCs w:val="16"/>
          <w:lang w:eastAsia="es-ES"/>
        </w:rPr>
        <w:t xml:space="preserve"> p</w:t>
      </w:r>
      <w:r w:rsidRPr="00041FA0">
        <w:rPr>
          <w:rFonts w:ascii="Arial" w:eastAsiaTheme="minorEastAsia" w:hAnsi="Arial" w:cs="Arial"/>
          <w:sz w:val="16"/>
          <w:szCs w:val="16"/>
          <w:lang w:eastAsia="es-ES"/>
        </w:rPr>
        <w:t>la</w:t>
      </w:r>
      <w:r w:rsidRPr="00041FA0">
        <w:rPr>
          <w:rFonts w:ascii="Arial" w:eastAsiaTheme="minorEastAsia" w:hAnsi="Arial" w:cs="Arial"/>
          <w:spacing w:val="-1"/>
          <w:sz w:val="16"/>
          <w:szCs w:val="16"/>
          <w:lang w:eastAsia="es-ES"/>
        </w:rPr>
        <w:t>n</w:t>
      </w:r>
      <w:r w:rsidRPr="00041FA0">
        <w:rPr>
          <w:rFonts w:ascii="Arial" w:eastAsiaTheme="minorEastAsia" w:hAnsi="Arial" w:cs="Arial"/>
          <w:sz w:val="16"/>
          <w:szCs w:val="16"/>
          <w:lang w:eastAsia="es-ES"/>
        </w:rPr>
        <w:t>t</w:t>
      </w:r>
      <w:r w:rsidRPr="00041FA0">
        <w:rPr>
          <w:rFonts w:ascii="Arial" w:eastAsiaTheme="minorEastAsia" w:hAnsi="Arial" w:cs="Arial"/>
          <w:spacing w:val="-1"/>
          <w:sz w:val="16"/>
          <w:szCs w:val="16"/>
          <w:lang w:eastAsia="es-ES"/>
        </w:rPr>
        <w:t>e</w:t>
      </w:r>
      <w:r w:rsidRPr="00041FA0">
        <w:rPr>
          <w:rFonts w:ascii="Arial" w:eastAsiaTheme="minorEastAsia" w:hAnsi="Arial" w:cs="Arial"/>
          <w:spacing w:val="-4"/>
          <w:sz w:val="16"/>
          <w:szCs w:val="16"/>
          <w:lang w:eastAsia="es-ES"/>
        </w:rPr>
        <w:t>a</w:t>
      </w:r>
      <w:r w:rsidRPr="00041FA0">
        <w:rPr>
          <w:rFonts w:ascii="Arial" w:eastAsiaTheme="minorEastAsia" w:hAnsi="Arial" w:cs="Arial"/>
          <w:sz w:val="16"/>
          <w:szCs w:val="16"/>
          <w:lang w:eastAsia="es-ES"/>
        </w:rPr>
        <w:t>mi</w:t>
      </w:r>
      <w:r w:rsidRPr="00041FA0">
        <w:rPr>
          <w:rFonts w:ascii="Arial" w:eastAsiaTheme="minorEastAsia" w:hAnsi="Arial" w:cs="Arial"/>
          <w:spacing w:val="-1"/>
          <w:sz w:val="16"/>
          <w:szCs w:val="16"/>
          <w:lang w:eastAsia="es-ES"/>
        </w:rPr>
        <w:t>en</w:t>
      </w:r>
      <w:r w:rsidRPr="00041FA0">
        <w:rPr>
          <w:rFonts w:ascii="Arial" w:eastAsiaTheme="minorEastAsia" w:hAnsi="Arial" w:cs="Arial"/>
          <w:spacing w:val="-2"/>
          <w:sz w:val="16"/>
          <w:szCs w:val="16"/>
          <w:lang w:eastAsia="es-ES"/>
        </w:rPr>
        <w:t>t</w:t>
      </w:r>
      <w:r w:rsidRPr="00041FA0">
        <w:rPr>
          <w:rFonts w:ascii="Arial" w:eastAsiaTheme="minorEastAsia" w:hAnsi="Arial" w:cs="Arial"/>
          <w:spacing w:val="-1"/>
          <w:sz w:val="16"/>
          <w:szCs w:val="16"/>
          <w:lang w:eastAsia="es-ES"/>
        </w:rPr>
        <w:t>o</w:t>
      </w:r>
      <w:r w:rsidRPr="00041FA0">
        <w:rPr>
          <w:rFonts w:ascii="Arial" w:eastAsiaTheme="minorEastAsia" w:hAnsi="Arial" w:cs="Arial"/>
          <w:sz w:val="16"/>
          <w:szCs w:val="16"/>
          <w:lang w:eastAsia="es-ES"/>
        </w:rPr>
        <w:t>s.</w:t>
      </w:r>
    </w:p>
    <w:p w14:paraId="1C2FDF01" w14:textId="77777777" w:rsidR="00F319D6" w:rsidRPr="00041FA0" w:rsidRDefault="00F319D6" w:rsidP="00F319D6">
      <w:pPr>
        <w:widowControl w:val="0"/>
        <w:numPr>
          <w:ilvl w:val="1"/>
          <w:numId w:val="1"/>
        </w:numPr>
        <w:tabs>
          <w:tab w:val="left" w:pos="1045"/>
          <w:tab w:val="left" w:pos="1418"/>
        </w:tabs>
        <w:kinsoku w:val="0"/>
        <w:overflowPunct w:val="0"/>
        <w:autoSpaceDE w:val="0"/>
        <w:autoSpaceDN w:val="0"/>
        <w:adjustRightInd w:val="0"/>
        <w:spacing w:before="1" w:after="0" w:line="240" w:lineRule="auto"/>
        <w:ind w:left="993"/>
        <w:rPr>
          <w:rFonts w:ascii="Arial" w:eastAsiaTheme="minorEastAsia" w:hAnsi="Arial" w:cs="Arial"/>
          <w:sz w:val="16"/>
          <w:szCs w:val="16"/>
          <w:lang w:eastAsia="es-ES"/>
        </w:rPr>
      </w:pPr>
      <w:r>
        <w:rPr>
          <w:rFonts w:ascii="Arial" w:eastAsiaTheme="minorEastAsia" w:hAnsi="Arial" w:cs="Arial"/>
          <w:sz w:val="16"/>
          <w:szCs w:val="16"/>
          <w:lang w:eastAsia="es-ES"/>
        </w:rPr>
        <w:t>Para superar y aprobar el módulo se debe obtener una calificación igual o superior a 5.</w:t>
      </w:r>
    </w:p>
    <w:p w14:paraId="738AE1B5" w14:textId="77777777" w:rsidR="00041FA0" w:rsidRPr="00041FA0" w:rsidRDefault="00041FA0" w:rsidP="00673265">
      <w:pPr>
        <w:widowControl w:val="0"/>
        <w:tabs>
          <w:tab w:val="left" w:pos="1418"/>
        </w:tabs>
        <w:kinsoku w:val="0"/>
        <w:overflowPunct w:val="0"/>
        <w:autoSpaceDE w:val="0"/>
        <w:autoSpaceDN w:val="0"/>
        <w:adjustRightInd w:val="0"/>
        <w:spacing w:after="0" w:line="200" w:lineRule="exact"/>
        <w:ind w:left="993"/>
        <w:rPr>
          <w:rFonts w:ascii="Times New Roman" w:eastAsiaTheme="minorEastAsia" w:hAnsi="Times New Roman" w:cs="Times New Roman"/>
          <w:sz w:val="20"/>
          <w:szCs w:val="20"/>
          <w:lang w:eastAsia="es-ES"/>
        </w:rPr>
      </w:pPr>
    </w:p>
    <w:p w14:paraId="3201CD5F"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A308F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0403C0DB"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1F0A341A" w14:textId="77777777" w:rsidR="00041FA0" w:rsidRPr="00041FA0" w:rsidRDefault="00041FA0" w:rsidP="00041FA0">
      <w:pPr>
        <w:widowControl w:val="0"/>
        <w:kinsoku w:val="0"/>
        <w:overflowPunct w:val="0"/>
        <w:autoSpaceDE w:val="0"/>
        <w:autoSpaceDN w:val="0"/>
        <w:adjustRightInd w:val="0"/>
        <w:spacing w:before="4" w:after="0" w:line="260" w:lineRule="exact"/>
        <w:rPr>
          <w:rFonts w:ascii="Times New Roman" w:eastAsiaTheme="minorEastAsia" w:hAnsi="Times New Roman" w:cs="Times New Roman"/>
          <w:sz w:val="26"/>
          <w:szCs w:val="26"/>
          <w:lang w:eastAsia="es-ES"/>
        </w:rPr>
      </w:pPr>
    </w:p>
    <w:p w14:paraId="657D992B" w14:textId="77777777" w:rsidR="00041FA0" w:rsidRPr="00041FA0" w:rsidRDefault="00041FA0" w:rsidP="00041FA0">
      <w:pPr>
        <w:widowControl w:val="0"/>
        <w:kinsoku w:val="0"/>
        <w:overflowPunct w:val="0"/>
        <w:autoSpaceDE w:val="0"/>
        <w:autoSpaceDN w:val="0"/>
        <w:adjustRightInd w:val="0"/>
        <w:spacing w:before="83" w:after="0" w:line="240" w:lineRule="auto"/>
        <w:ind w:left="337"/>
        <w:rPr>
          <w:rFonts w:ascii="Arial" w:eastAsiaTheme="minorEastAsia" w:hAnsi="Arial" w:cs="Arial"/>
          <w:sz w:val="13"/>
          <w:szCs w:val="13"/>
          <w:lang w:eastAsia="es-ES"/>
        </w:rPr>
      </w:pP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0288" behindDoc="1" locked="0" layoutInCell="0" allowOverlap="1" wp14:anchorId="3C848448" wp14:editId="42D38EA1">
                <wp:simplePos x="0" y="0"/>
                <wp:positionH relativeFrom="page">
                  <wp:posOffset>798195</wp:posOffset>
                </wp:positionH>
                <wp:positionV relativeFrom="paragraph">
                  <wp:posOffset>-1597025</wp:posOffset>
                </wp:positionV>
                <wp:extent cx="6218555" cy="1575435"/>
                <wp:effectExtent l="7620" t="2540" r="3175" b="3175"/>
                <wp:wrapNone/>
                <wp:docPr id="52" name="Gru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8555" cy="1575435"/>
                          <a:chOff x="1257" y="-2515"/>
                          <a:chExt cx="9793" cy="2481"/>
                        </a:xfrm>
                      </wpg:grpSpPr>
                      <wps:wsp>
                        <wps:cNvPr id="53" name="Rectangle 12"/>
                        <wps:cNvSpPr>
                          <a:spLocks/>
                        </wps:cNvSpPr>
                        <wps:spPr bwMode="auto">
                          <a:xfrm>
                            <a:off x="10922"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3"/>
                        <wps:cNvSpPr>
                          <a:spLocks/>
                        </wps:cNvSpPr>
                        <wps:spPr bwMode="auto">
                          <a:xfrm>
                            <a:off x="1286" y="-2495"/>
                            <a:ext cx="98"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14"/>
                        <wps:cNvSpPr>
                          <a:spLocks/>
                        </wps:cNvSpPr>
                        <wps:spPr bwMode="auto">
                          <a:xfrm>
                            <a:off x="1385" y="-2495"/>
                            <a:ext cx="9537" cy="446"/>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Freeform 15"/>
                        <wps:cNvSpPr>
                          <a:spLocks/>
                        </wps:cNvSpPr>
                        <wps:spPr bwMode="auto">
                          <a:xfrm>
                            <a:off x="1267" y="-2505"/>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16"/>
                        <wps:cNvSpPr>
                          <a:spLocks/>
                        </wps:cNvSpPr>
                        <wps:spPr bwMode="auto">
                          <a:xfrm>
                            <a:off x="1277"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17"/>
                        <wps:cNvSpPr>
                          <a:spLocks/>
                        </wps:cNvSpPr>
                        <wps:spPr bwMode="auto">
                          <a:xfrm>
                            <a:off x="11030" y="-2495"/>
                            <a:ext cx="20" cy="2441"/>
                          </a:xfrm>
                          <a:custGeom>
                            <a:avLst/>
                            <a:gdLst>
                              <a:gd name="T0" fmla="*/ 0 w 20"/>
                              <a:gd name="T1" fmla="*/ 0 h 2441"/>
                              <a:gd name="T2" fmla="*/ 0 w 20"/>
                              <a:gd name="T3" fmla="*/ 2441 h 2441"/>
                            </a:gdLst>
                            <a:ahLst/>
                            <a:cxnLst>
                              <a:cxn ang="0">
                                <a:pos x="T0" y="T1"/>
                              </a:cxn>
                              <a:cxn ang="0">
                                <a:pos x="T2" y="T3"/>
                              </a:cxn>
                            </a:cxnLst>
                            <a:rect l="0" t="0" r="r" b="b"/>
                            <a:pathLst>
                              <a:path w="20" h="2441">
                                <a:moveTo>
                                  <a:pt x="0" y="0"/>
                                </a:moveTo>
                                <a:lnTo>
                                  <a:pt x="0" y="2441"/>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18"/>
                        <wps:cNvSpPr>
                          <a:spLocks/>
                        </wps:cNvSpPr>
                        <wps:spPr bwMode="auto">
                          <a:xfrm>
                            <a:off x="1267" y="-20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19"/>
                        <wps:cNvSpPr>
                          <a:spLocks/>
                        </wps:cNvSpPr>
                        <wps:spPr bwMode="auto">
                          <a:xfrm>
                            <a:off x="1267" y="-44"/>
                            <a:ext cx="9773" cy="20"/>
                          </a:xfrm>
                          <a:custGeom>
                            <a:avLst/>
                            <a:gdLst>
                              <a:gd name="T0" fmla="*/ 0 w 9773"/>
                              <a:gd name="T1" fmla="*/ 0 h 20"/>
                              <a:gd name="T2" fmla="*/ 9772 w 9773"/>
                              <a:gd name="T3" fmla="*/ 0 h 20"/>
                            </a:gdLst>
                            <a:ahLst/>
                            <a:cxnLst>
                              <a:cxn ang="0">
                                <a:pos x="T0" y="T1"/>
                              </a:cxn>
                              <a:cxn ang="0">
                                <a:pos x="T2" y="T3"/>
                              </a:cxn>
                            </a:cxnLst>
                            <a:rect l="0" t="0" r="r" b="b"/>
                            <a:pathLst>
                              <a:path w="9773" h="20">
                                <a:moveTo>
                                  <a:pt x="0" y="0"/>
                                </a:moveTo>
                                <a:lnTo>
                                  <a:pt x="977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0D2F83" id="Grupo 52" o:spid="_x0000_s1026" style="position:absolute;margin-left:62.85pt;margin-top:-125.75pt;width:489.65pt;height:124.05pt;z-index:-251656192;mso-position-horizontal-relative:page" coordorigin="1257,-2515" coordsize="9793,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" o:allowincell="f">
                <v:rect id="Rectangle 12" o:spid="_x0000_s1027" style="position:absolute;left:10922;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" fillcolor="#e6e6e6" stroked="f">
                  <v:path arrowok="t"/>
                </v:rect>
                <v:rect id="Rectangle 13" o:spid="_x0000_s1028" style="position:absolute;left:1286;top:-2495;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" fillcolor="#e6e6e6" stroked="f">
                  <v:path arrowok="t"/>
                </v:rect>
                <v:rect id="Rectangle 14" o:spid="_x0000_s1029" style="position:absolute;left:1385;top:-2495;width:953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" fillcolor="#e6e6e6" stroked="f">
                  <v:path arrowok="t"/>
                </v:rect>
                <v:shape id="Freeform 15" o:spid="_x0000_s1030" style="position:absolute;left:1267;top:-2505;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" path="m,l9772,e" filled="f" strokeweight="1.06pt">
                  <v:path arrowok="t" o:connecttype="custom" o:connectlocs="0,0;9772,0" o:connectangles="0,0"/>
                </v:shape>
                <v:shape id="Freeform 16" o:spid="_x0000_s1031" style="position:absolute;left:1277;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" path="m,l,2441e" filled="f" strokeweight=".37392mm">
                  <v:path arrowok="t" o:connecttype="custom" o:connectlocs="0,0;0,2441" o:connectangles="0,0"/>
                </v:shape>
                <v:shape id="Freeform 17" o:spid="_x0000_s1032" style="position:absolute;left:11030;top:-2495;width:20;height:2441;visibility:visible;mso-wrap-style:square;v-text-anchor:top" coordsize="20,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" path="m,l,2441e" filled="f" strokeweight="1.06pt">
                  <v:path arrowok="t" o:connecttype="custom" o:connectlocs="0,0;0,2441" o:connectangles="0,0"/>
                </v:shape>
                <v:shape id="Freeform 18" o:spid="_x0000_s1033" style="position:absolute;left:1267;top:-20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" path="m,l9772,e" filled="f" strokeweight=".20458mm">
                  <v:path arrowok="t" o:connecttype="custom" o:connectlocs="0,0;9772,0" o:connectangles="0,0"/>
                </v:shape>
                <v:shape id="Freeform 19" o:spid="_x0000_s1034" style="position:absolute;left:1267;top:-44;width:9773;height:20;visibility:visible;mso-wrap-style:square;v-text-anchor:top" coordsize="97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" path="m,l9772,e" filled="f" strokeweight=".37392mm">
                  <v:path arrowok="t" o:connecttype="custom" o:connectlocs="0,0;9772,0" o:connectangles="0,0"/>
                </v:shape>
                <w10:wrap anchorx="page"/>
              </v:group>
            </w:pict>
          </mc:Fallback>
        </mc:AlternateContent>
      </w:r>
      <w:r>
        <w:rPr>
          <w:rFonts w:ascii="Times New Roman" w:eastAsiaTheme="minorEastAsia" w:hAnsi="Times New Roman" w:cs="Times New Roman"/>
          <w:noProof/>
          <w:sz w:val="24"/>
          <w:szCs w:val="24"/>
          <w:lang w:eastAsia="es-ES"/>
        </w:rPr>
        <mc:AlternateContent>
          <mc:Choice Requires="wpg">
            <w:drawing>
              <wp:anchor distT="0" distB="0" distL="114300" distR="114300" simplePos="0" relativeHeight="251661312" behindDoc="1" locked="0" layoutInCell="0" allowOverlap="1" wp14:anchorId="49139379" wp14:editId="0F0D72C2">
                <wp:simplePos x="0" y="0"/>
                <wp:positionH relativeFrom="page">
                  <wp:posOffset>3048000</wp:posOffset>
                </wp:positionH>
                <wp:positionV relativeFrom="paragraph">
                  <wp:posOffset>458470</wp:posOffset>
                </wp:positionV>
                <wp:extent cx="1735455" cy="903605"/>
                <wp:effectExtent l="9525" t="635" r="7620" b="635"/>
                <wp:wrapNone/>
                <wp:docPr id="43" name="Grupo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903605"/>
                          <a:chOff x="4800" y="722"/>
                          <a:chExt cx="2733" cy="1423"/>
                        </a:xfrm>
                      </wpg:grpSpPr>
                      <wps:wsp>
                        <wps:cNvPr id="44" name="Rectangle 21"/>
                        <wps:cNvSpPr>
                          <a:spLocks/>
                        </wps:cNvSpPr>
                        <wps:spPr bwMode="auto">
                          <a:xfrm>
                            <a:off x="7405"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2"/>
                        <wps:cNvSpPr>
                          <a:spLocks/>
                        </wps:cNvSpPr>
                        <wps:spPr bwMode="auto">
                          <a:xfrm>
                            <a:off x="4829" y="744"/>
                            <a:ext cx="98"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23"/>
                        <wps:cNvSpPr>
                          <a:spLocks/>
                        </wps:cNvSpPr>
                        <wps:spPr bwMode="auto">
                          <a:xfrm>
                            <a:off x="4928" y="744"/>
                            <a:ext cx="2477" cy="446"/>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Freeform 24"/>
                        <wps:cNvSpPr>
                          <a:spLocks/>
                        </wps:cNvSpPr>
                        <wps:spPr bwMode="auto">
                          <a:xfrm>
                            <a:off x="4810" y="732"/>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25"/>
                        <wps:cNvSpPr>
                          <a:spLocks/>
                        </wps:cNvSpPr>
                        <wps:spPr bwMode="auto">
                          <a:xfrm>
                            <a:off x="4820"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26"/>
                        <wps:cNvSpPr>
                          <a:spLocks/>
                        </wps:cNvSpPr>
                        <wps:spPr bwMode="auto">
                          <a:xfrm>
                            <a:off x="7513" y="742"/>
                            <a:ext cx="20" cy="1383"/>
                          </a:xfrm>
                          <a:custGeom>
                            <a:avLst/>
                            <a:gdLst>
                              <a:gd name="T0" fmla="*/ 0 w 20"/>
                              <a:gd name="T1" fmla="*/ 0 h 1383"/>
                              <a:gd name="T2" fmla="*/ 0 w 20"/>
                              <a:gd name="T3" fmla="*/ 1382 h 1383"/>
                            </a:gdLst>
                            <a:ahLst/>
                            <a:cxnLst>
                              <a:cxn ang="0">
                                <a:pos x="T0" y="T1"/>
                              </a:cxn>
                              <a:cxn ang="0">
                                <a:pos x="T2" y="T3"/>
                              </a:cxn>
                            </a:cxnLst>
                            <a:rect l="0" t="0" r="r" b="b"/>
                            <a:pathLst>
                              <a:path w="20" h="1383">
                                <a:moveTo>
                                  <a:pt x="0" y="0"/>
                                </a:moveTo>
                                <a:lnTo>
                                  <a:pt x="0" y="1382"/>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7"/>
                        <wps:cNvSpPr>
                          <a:spLocks/>
                        </wps:cNvSpPr>
                        <wps:spPr bwMode="auto">
                          <a:xfrm>
                            <a:off x="4810" y="1196"/>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8"/>
                        <wps:cNvSpPr>
                          <a:spLocks/>
                        </wps:cNvSpPr>
                        <wps:spPr bwMode="auto">
                          <a:xfrm>
                            <a:off x="4810" y="2134"/>
                            <a:ext cx="2712" cy="20"/>
                          </a:xfrm>
                          <a:custGeom>
                            <a:avLst/>
                            <a:gdLst>
                              <a:gd name="T0" fmla="*/ 0 w 2712"/>
                              <a:gd name="T1" fmla="*/ 0 h 20"/>
                              <a:gd name="T2" fmla="*/ 2712 w 2712"/>
                              <a:gd name="T3" fmla="*/ 0 h 20"/>
                            </a:gdLst>
                            <a:ahLst/>
                            <a:cxnLst>
                              <a:cxn ang="0">
                                <a:pos x="T0" y="T1"/>
                              </a:cxn>
                              <a:cxn ang="0">
                                <a:pos x="T2" y="T3"/>
                              </a:cxn>
                            </a:cxnLst>
                            <a:rect l="0" t="0" r="r" b="b"/>
                            <a:pathLst>
                              <a:path w="2712" h="20">
                                <a:moveTo>
                                  <a:pt x="0" y="0"/>
                                </a:moveTo>
                                <a:lnTo>
                                  <a:pt x="2712" y="0"/>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2BB49" id="Grupo 43" o:spid="_x0000_s1026" style="position:absolute;margin-left:240pt;margin-top:36.1pt;width:136.65pt;height:71.15pt;z-index:-251655168;mso-position-horizontal-relative:page" coordorigin="4800,722" coordsize="2733,1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" o:allowincell="f">
                <v:rect id="Rectangle 21" o:spid="_x0000_s1027" style="position:absolute;left:7405;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" fillcolor="#d9d9d9" stroked="f">
                  <v:path arrowok="t"/>
                </v:rect>
                <v:rect id="Rectangle 22" o:spid="_x0000_s1028" style="position:absolute;left:4829;top:744;width:98;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" fillcolor="#d9d9d9" stroked="f">
                  <v:path arrowok="t"/>
                </v:rect>
                <v:rect id="Rectangle 23" o:spid="_x0000_s1029" style="position:absolute;left:4928;top:744;width:2477;height: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" fillcolor="#d9d9d9" stroked="f">
                  <v:path arrowok="t"/>
                </v:rect>
                <v:shape id="Freeform 24" o:spid="_x0000_s1030" style="position:absolute;left:4810;top:732;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" path="m,l2712,e" filled="f" strokeweight=".37392mm">
                  <v:path arrowok="t" o:connecttype="custom" o:connectlocs="0,0;2712,0" o:connectangles="0,0"/>
                </v:shape>
                <v:shape id="Freeform 25" o:spid="_x0000_s1031" style="position:absolute;left:4820;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" path="m,l,1382e" filled="f" strokeweight="1.06pt">
                  <v:path arrowok="t" o:connecttype="custom" o:connectlocs="0,0;0,1382" o:connectangles="0,0"/>
                </v:shape>
                <v:shape id="Freeform 26" o:spid="_x0000_s1032" style="position:absolute;left:7513;top:742;width:20;height:1383;visibility:visible;mso-wrap-style:square;v-text-anchor:top" coordsize="20,1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" path="m,l,1382e" filled="f" strokeweight=".37392mm">
                  <v:path arrowok="t" o:connecttype="custom" o:connectlocs="0,0;0,1382" o:connectangles="0,0"/>
                </v:shape>
                <v:shape id="Freeform 27" o:spid="_x0000_s1033" style="position:absolute;left:4810;top:1196;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" path="m,l2712,e" filled="f" strokeweight=".58pt">
                  <v:path arrowok="t" o:connecttype="custom" o:connectlocs="0,0;2712,0" o:connectangles="0,0"/>
                </v:shape>
                <v:shape id="Freeform 28" o:spid="_x0000_s1034" style="position:absolute;left:4810;top:2134;width:2712;height:20;visibility:visible;mso-wrap-style:square;v-text-anchor:top" coordsize="27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" path="m,l2712,e" filled="f" strokeweight=".37392mm">
                  <v:path arrowok="t" o:connecttype="custom" o:connectlocs="0,0;2712,0" o:connectangles="0,0"/>
                </v:shape>
                <w10:wrap anchorx="page"/>
              </v:group>
            </w:pict>
          </mc:Fallback>
        </mc:AlternateContent>
      </w:r>
    </w:p>
    <w:p w14:paraId="1E69EAA7" w14:textId="77777777" w:rsidR="00041FA0" w:rsidRPr="00041FA0" w:rsidRDefault="00041FA0" w:rsidP="00041FA0">
      <w:pPr>
        <w:widowControl w:val="0"/>
        <w:kinsoku w:val="0"/>
        <w:overflowPunct w:val="0"/>
        <w:autoSpaceDE w:val="0"/>
        <w:autoSpaceDN w:val="0"/>
        <w:adjustRightInd w:val="0"/>
        <w:spacing w:before="10" w:after="0" w:line="140" w:lineRule="exact"/>
        <w:rPr>
          <w:rFonts w:ascii="Times New Roman" w:eastAsiaTheme="minorEastAsia" w:hAnsi="Times New Roman" w:cs="Times New Roman"/>
          <w:sz w:val="14"/>
          <w:szCs w:val="14"/>
          <w:lang w:eastAsia="es-ES"/>
        </w:rPr>
      </w:pPr>
    </w:p>
    <w:p w14:paraId="605BCEF3"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D1F28A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F67697A" w14:textId="77777777" w:rsidR="00041FA0" w:rsidRPr="00041FA0" w:rsidRDefault="00041FA0" w:rsidP="00041FA0">
      <w:pPr>
        <w:widowControl w:val="0"/>
        <w:kinsoku w:val="0"/>
        <w:overflowPunct w:val="0"/>
        <w:autoSpaceDE w:val="0"/>
        <w:autoSpaceDN w:val="0"/>
        <w:adjustRightInd w:val="0"/>
        <w:spacing w:before="77" w:after="0" w:line="240" w:lineRule="auto"/>
        <w:ind w:right="418"/>
        <w:jc w:val="center"/>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LIFI</w:t>
      </w:r>
      <w:r w:rsidRPr="00041FA0">
        <w:rPr>
          <w:rFonts w:ascii="Arial" w:eastAsiaTheme="minorEastAsia" w:hAnsi="Arial" w:cs="Arial"/>
          <w:b/>
          <w:bCs/>
          <w:spacing w:val="1"/>
          <w:sz w:val="18"/>
          <w:szCs w:val="18"/>
          <w:lang w:eastAsia="es-ES"/>
        </w:rPr>
        <w:t>C</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CI</w:t>
      </w:r>
      <w:r w:rsidRPr="00041FA0">
        <w:rPr>
          <w:rFonts w:ascii="Arial" w:eastAsiaTheme="minorEastAsia" w:hAnsi="Arial" w:cs="Arial"/>
          <w:b/>
          <w:bCs/>
          <w:spacing w:val="-1"/>
          <w:sz w:val="18"/>
          <w:szCs w:val="18"/>
          <w:lang w:eastAsia="es-ES"/>
        </w:rPr>
        <w:t>Ó</w:t>
      </w:r>
      <w:r w:rsidRPr="00041FA0">
        <w:rPr>
          <w:rFonts w:ascii="Arial" w:eastAsiaTheme="minorEastAsia" w:hAnsi="Arial" w:cs="Arial"/>
          <w:b/>
          <w:bCs/>
          <w:sz w:val="18"/>
          <w:szCs w:val="18"/>
          <w:lang w:eastAsia="es-ES"/>
        </w:rPr>
        <w:t>N</w:t>
      </w:r>
    </w:p>
    <w:p w14:paraId="6D467337"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42BEF599"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32E0C8B9" w14:textId="77777777" w:rsidR="00041FA0" w:rsidRPr="00041FA0" w:rsidRDefault="00041FA0" w:rsidP="00041FA0">
      <w:pPr>
        <w:widowControl w:val="0"/>
        <w:kinsoku w:val="0"/>
        <w:overflowPunct w:val="0"/>
        <w:autoSpaceDE w:val="0"/>
        <w:autoSpaceDN w:val="0"/>
        <w:adjustRightInd w:val="0"/>
        <w:spacing w:before="17" w:after="0" w:line="280" w:lineRule="exact"/>
        <w:rPr>
          <w:rFonts w:ascii="Times New Roman" w:eastAsiaTheme="minorEastAsia" w:hAnsi="Times New Roman" w:cs="Times New Roman"/>
          <w:sz w:val="28"/>
          <w:szCs w:val="28"/>
          <w:lang w:eastAsia="es-ES"/>
        </w:rPr>
      </w:pPr>
    </w:p>
    <w:p w14:paraId="74812863" w14:textId="77777777" w:rsidR="00041FA0" w:rsidRPr="00041FA0" w:rsidRDefault="00041FA0" w:rsidP="00041FA0">
      <w:pPr>
        <w:widowControl w:val="0"/>
        <w:kinsoku w:val="0"/>
        <w:overflowPunct w:val="0"/>
        <w:autoSpaceDE w:val="0"/>
        <w:autoSpaceDN w:val="0"/>
        <w:adjustRightInd w:val="0"/>
        <w:spacing w:before="85" w:after="0" w:line="240" w:lineRule="auto"/>
        <w:ind w:right="413"/>
        <w:jc w:val="center"/>
        <w:rPr>
          <w:rFonts w:ascii="Courier New" w:eastAsiaTheme="minorEastAsia" w:hAnsi="Courier New" w:cs="Courier New"/>
          <w:sz w:val="16"/>
          <w:szCs w:val="16"/>
          <w:lang w:eastAsia="es-ES"/>
        </w:rPr>
        <w:sectPr w:rsidR="00041FA0" w:rsidRPr="00041FA0" w:rsidSect="000E7C0F">
          <w:headerReference w:type="default" r:id="rId9"/>
          <w:footerReference w:type="default" r:id="rId10"/>
          <w:pgSz w:w="11907" w:h="16840"/>
          <w:pgMar w:top="142" w:right="100" w:bottom="440" w:left="940" w:header="284" w:footer="258" w:gutter="0"/>
          <w:cols w:space="720" w:equalWidth="0">
            <w:col w:w="10867"/>
          </w:cols>
          <w:noEndnote/>
        </w:sectPr>
      </w:pPr>
    </w:p>
    <w:p w14:paraId="19F74D3C" w14:textId="77777777" w:rsidR="00041FA0" w:rsidRPr="00041FA0" w:rsidRDefault="00041FA0" w:rsidP="001E103A">
      <w:pPr>
        <w:widowControl w:val="0"/>
        <w:tabs>
          <w:tab w:val="left" w:pos="2914"/>
        </w:tabs>
        <w:kinsoku w:val="0"/>
        <w:overflowPunct w:val="0"/>
        <w:autoSpaceDE w:val="0"/>
        <w:autoSpaceDN w:val="0"/>
        <w:adjustRightInd w:val="0"/>
        <w:spacing w:after="0" w:line="200" w:lineRule="exact"/>
        <w:jc w:val="right"/>
        <w:rPr>
          <w:rFonts w:ascii="Times New Roman" w:eastAsiaTheme="minorEastAsia" w:hAnsi="Times New Roman" w:cs="Times New Roman"/>
          <w:sz w:val="20"/>
          <w:szCs w:val="20"/>
          <w:lang w:eastAsia="es-ES"/>
        </w:rPr>
      </w:pPr>
      <w:r>
        <w:rPr>
          <w:rFonts w:ascii="Times New Roman" w:eastAsiaTheme="minorEastAsia" w:hAnsi="Times New Roman" w:cs="Times New Roman"/>
          <w:noProof/>
          <w:sz w:val="24"/>
          <w:szCs w:val="24"/>
          <w:lang w:eastAsia="es-ES"/>
        </w:rPr>
        <w:lastRenderedPageBreak/>
        <mc:AlternateContent>
          <mc:Choice Requires="wpg">
            <w:drawing>
              <wp:anchor distT="0" distB="0" distL="114300" distR="114300" simplePos="0" relativeHeight="251666432" behindDoc="1" locked="0" layoutInCell="0" allowOverlap="1" wp14:anchorId="11F8423D" wp14:editId="7C11D5C1">
                <wp:simplePos x="0" y="0"/>
                <wp:positionH relativeFrom="page">
                  <wp:posOffset>7198360</wp:posOffset>
                </wp:positionH>
                <wp:positionV relativeFrom="page">
                  <wp:posOffset>2901950</wp:posOffset>
                </wp:positionV>
                <wp:extent cx="243205" cy="1110615"/>
                <wp:effectExtent l="6985" t="6350" r="6985" b="698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 cy="1110615"/>
                          <a:chOff x="11336" y="4570"/>
                          <a:chExt cx="383" cy="1749"/>
                        </a:xfrm>
                      </wpg:grpSpPr>
                      <wps:wsp>
                        <wps:cNvPr id="3" name="Freeform 73"/>
                        <wps:cNvSpPr>
                          <a:spLocks/>
                        </wps:cNvSpPr>
                        <wps:spPr bwMode="auto">
                          <a:xfrm>
                            <a:off x="11360" y="63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74"/>
                        <wps:cNvSpPr>
                          <a:spLocks/>
                        </wps:cNvSpPr>
                        <wps:spPr bwMode="auto">
                          <a:xfrm>
                            <a:off x="11360" y="627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5"/>
                        <wps:cNvSpPr>
                          <a:spLocks/>
                        </wps:cNvSpPr>
                        <wps:spPr bwMode="auto">
                          <a:xfrm>
                            <a:off x="11360" y="623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6"/>
                        <wps:cNvSpPr>
                          <a:spLocks/>
                        </wps:cNvSpPr>
                        <wps:spPr bwMode="auto">
                          <a:xfrm>
                            <a:off x="11360" y="618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7"/>
                        <wps:cNvSpPr>
                          <a:spLocks/>
                        </wps:cNvSpPr>
                        <wps:spPr bwMode="auto">
                          <a:xfrm>
                            <a:off x="11360" y="61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8"/>
                        <wps:cNvSpPr>
                          <a:spLocks/>
                        </wps:cNvSpPr>
                        <wps:spPr bwMode="auto">
                          <a:xfrm>
                            <a:off x="11360" y="611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79"/>
                        <wps:cNvSpPr>
                          <a:spLocks/>
                        </wps:cNvSpPr>
                        <wps:spPr bwMode="auto">
                          <a:xfrm>
                            <a:off x="11360" y="606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0"/>
                        <wps:cNvSpPr>
                          <a:spLocks/>
                        </wps:cNvSpPr>
                        <wps:spPr bwMode="auto">
                          <a:xfrm>
                            <a:off x="11360" y="603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1"/>
                        <wps:cNvSpPr>
                          <a:spLocks/>
                        </wps:cNvSpPr>
                        <wps:spPr bwMode="auto">
                          <a:xfrm>
                            <a:off x="11360" y="599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2"/>
                        <wps:cNvSpPr>
                          <a:spLocks/>
                        </wps:cNvSpPr>
                        <wps:spPr bwMode="auto">
                          <a:xfrm>
                            <a:off x="11360" y="592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97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3"/>
                        <wps:cNvSpPr>
                          <a:spLocks/>
                        </wps:cNvSpPr>
                        <wps:spPr bwMode="auto">
                          <a:xfrm>
                            <a:off x="11360" y="585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4"/>
                        <wps:cNvSpPr>
                          <a:spLocks/>
                        </wps:cNvSpPr>
                        <wps:spPr bwMode="auto">
                          <a:xfrm>
                            <a:off x="11360" y="581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5"/>
                        <wps:cNvSpPr>
                          <a:spLocks/>
                        </wps:cNvSpPr>
                        <wps:spPr bwMode="auto">
                          <a:xfrm>
                            <a:off x="11360" y="5786"/>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6"/>
                        <wps:cNvSpPr>
                          <a:spLocks/>
                        </wps:cNvSpPr>
                        <wps:spPr bwMode="auto">
                          <a:xfrm>
                            <a:off x="11360" y="575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7"/>
                        <wps:cNvSpPr>
                          <a:spLocks/>
                        </wps:cNvSpPr>
                        <wps:spPr bwMode="auto">
                          <a:xfrm>
                            <a:off x="11360" y="569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88"/>
                        <wps:cNvSpPr>
                          <a:spLocks/>
                        </wps:cNvSpPr>
                        <wps:spPr bwMode="auto">
                          <a:xfrm>
                            <a:off x="11360" y="564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89"/>
                        <wps:cNvSpPr>
                          <a:spLocks/>
                        </wps:cNvSpPr>
                        <wps:spPr bwMode="auto">
                          <a:xfrm>
                            <a:off x="11360" y="55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0"/>
                        <wps:cNvSpPr>
                          <a:spLocks/>
                        </wps:cNvSpPr>
                        <wps:spPr bwMode="auto">
                          <a:xfrm>
                            <a:off x="11360" y="55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91"/>
                        <wps:cNvSpPr>
                          <a:spLocks/>
                        </wps:cNvSpPr>
                        <wps:spPr bwMode="auto">
                          <a:xfrm>
                            <a:off x="11360" y="548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92"/>
                        <wps:cNvSpPr>
                          <a:spLocks/>
                        </wps:cNvSpPr>
                        <wps:spPr bwMode="auto">
                          <a:xfrm>
                            <a:off x="11360" y="544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93"/>
                        <wps:cNvSpPr>
                          <a:spLocks/>
                        </wps:cNvSpPr>
                        <wps:spPr bwMode="auto">
                          <a:xfrm>
                            <a:off x="11360" y="537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94"/>
                        <wps:cNvSpPr>
                          <a:spLocks/>
                        </wps:cNvSpPr>
                        <wps:spPr bwMode="auto">
                          <a:xfrm>
                            <a:off x="11360" y="532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95"/>
                        <wps:cNvSpPr>
                          <a:spLocks/>
                        </wps:cNvSpPr>
                        <wps:spPr bwMode="auto">
                          <a:xfrm>
                            <a:off x="11360" y="52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96"/>
                        <wps:cNvSpPr>
                          <a:spLocks/>
                        </wps:cNvSpPr>
                        <wps:spPr bwMode="auto">
                          <a:xfrm>
                            <a:off x="11360" y="523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97"/>
                        <wps:cNvSpPr>
                          <a:spLocks/>
                        </wps:cNvSpPr>
                        <wps:spPr bwMode="auto">
                          <a:xfrm>
                            <a:off x="11360" y="519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8"/>
                        <wps:cNvSpPr>
                          <a:spLocks/>
                        </wps:cNvSpPr>
                        <wps:spPr bwMode="auto">
                          <a:xfrm>
                            <a:off x="11360" y="5131"/>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99"/>
                        <wps:cNvSpPr>
                          <a:spLocks/>
                        </wps:cNvSpPr>
                        <wps:spPr bwMode="auto">
                          <a:xfrm>
                            <a:off x="11360" y="510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00"/>
                        <wps:cNvSpPr>
                          <a:spLocks/>
                        </wps:cNvSpPr>
                        <wps:spPr bwMode="auto">
                          <a:xfrm>
                            <a:off x="11360" y="5069"/>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101"/>
                        <wps:cNvSpPr>
                          <a:spLocks/>
                        </wps:cNvSpPr>
                        <wps:spPr bwMode="auto">
                          <a:xfrm>
                            <a:off x="11360" y="503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102"/>
                        <wps:cNvSpPr>
                          <a:spLocks/>
                        </wps:cNvSpPr>
                        <wps:spPr bwMode="auto">
                          <a:xfrm>
                            <a:off x="11360" y="500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103"/>
                        <wps:cNvSpPr>
                          <a:spLocks/>
                        </wps:cNvSpPr>
                        <wps:spPr bwMode="auto">
                          <a:xfrm>
                            <a:off x="11360" y="4957"/>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104"/>
                        <wps:cNvSpPr>
                          <a:spLocks/>
                        </wps:cNvSpPr>
                        <wps:spPr bwMode="auto">
                          <a:xfrm>
                            <a:off x="11360" y="492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5"/>
                        <wps:cNvSpPr>
                          <a:spLocks/>
                        </wps:cNvSpPr>
                        <wps:spPr bwMode="auto">
                          <a:xfrm>
                            <a:off x="11360" y="4884"/>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106"/>
                        <wps:cNvSpPr>
                          <a:spLocks/>
                        </wps:cNvSpPr>
                        <wps:spPr bwMode="auto">
                          <a:xfrm>
                            <a:off x="11360" y="482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107"/>
                        <wps:cNvSpPr>
                          <a:spLocks/>
                        </wps:cNvSpPr>
                        <wps:spPr bwMode="auto">
                          <a:xfrm>
                            <a:off x="11360" y="4778"/>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08"/>
                        <wps:cNvSpPr>
                          <a:spLocks/>
                        </wps:cNvSpPr>
                        <wps:spPr bwMode="auto">
                          <a:xfrm>
                            <a:off x="11360" y="473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109"/>
                        <wps:cNvSpPr>
                          <a:spLocks/>
                        </wps:cNvSpPr>
                        <wps:spPr bwMode="auto">
                          <a:xfrm>
                            <a:off x="11360" y="4705"/>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10"/>
                        <wps:cNvSpPr>
                          <a:spLocks/>
                        </wps:cNvSpPr>
                        <wps:spPr bwMode="auto">
                          <a:xfrm>
                            <a:off x="11360" y="4643"/>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22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1"/>
                        <wps:cNvSpPr>
                          <a:spLocks/>
                        </wps:cNvSpPr>
                        <wps:spPr bwMode="auto">
                          <a:xfrm>
                            <a:off x="11360" y="4610"/>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83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12"/>
                        <wps:cNvSpPr>
                          <a:spLocks/>
                        </wps:cNvSpPr>
                        <wps:spPr bwMode="auto">
                          <a:xfrm>
                            <a:off x="11360" y="4582"/>
                            <a:ext cx="336" cy="20"/>
                          </a:xfrm>
                          <a:custGeom>
                            <a:avLst/>
                            <a:gdLst>
                              <a:gd name="T0" fmla="*/ 0 w 336"/>
                              <a:gd name="T1" fmla="*/ 0 h 20"/>
                              <a:gd name="T2" fmla="*/ 335 w 336"/>
                              <a:gd name="T3" fmla="*/ 0 h 20"/>
                            </a:gdLst>
                            <a:ahLst/>
                            <a:cxnLst>
                              <a:cxn ang="0">
                                <a:pos x="T0" y="T1"/>
                              </a:cxn>
                              <a:cxn ang="0">
                                <a:pos x="T2" y="T3"/>
                              </a:cxn>
                            </a:cxnLst>
                            <a:rect l="0" t="0" r="r" b="b"/>
                            <a:pathLst>
                              <a:path w="336" h="20">
                                <a:moveTo>
                                  <a:pt x="0" y="0"/>
                                </a:moveTo>
                                <a:lnTo>
                                  <a:pt x="335" y="0"/>
                                </a:lnTo>
                              </a:path>
                            </a:pathLst>
                          </a:custGeom>
                          <a:noFill/>
                          <a:ln w="154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16A81" id="Grupo 2" o:spid="_x0000_s1026" style="position:absolute;margin-left:566.8pt;margin-top:228.5pt;width:19.15pt;height:87.45pt;z-index:-251650048;mso-position-horizontal-relative:page;mso-position-vertical-relative:page" coordorigin="11336,4570" coordsize="383,1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" o:allowincell="f">
                <v:shape id="Freeform 73" o:spid="_x0000_s1027" style="position:absolute;left:11360;top:63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" path="m,l335,e" filled="f" strokeweight=".43036mm">
                  <v:path arrowok="t" o:connecttype="custom" o:connectlocs="0,0;335,0" o:connectangles="0,0"/>
                </v:shape>
                <v:shape id="Freeform 74" o:spid="_x0000_s1028" style="position:absolute;left:11360;top:627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" path="m,l335,e" filled="f" strokeweight=".23281mm">
                  <v:path arrowok="t" o:connecttype="custom" o:connectlocs="0,0;335,0" o:connectangles="0,0"/>
                </v:shape>
                <v:shape id="Freeform 75" o:spid="_x0000_s1029" style="position:absolute;left:11360;top:623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" path="m,l335,e" filled="f" strokeweight=".62792mm">
                  <v:path arrowok="t" o:connecttype="custom" o:connectlocs="0,0;335,0" o:connectangles="0,0"/>
                </v:shape>
                <v:shape id="Freeform 76" o:spid="_x0000_s1030" style="position:absolute;left:11360;top:618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" path="m,l335,e" filled="f" strokeweight=".43036mm">
                  <v:path arrowok="t" o:connecttype="custom" o:connectlocs="0,0;335,0" o:connectangles="0,0"/>
                </v:shape>
                <v:shape id="Freeform 77" o:spid="_x0000_s1031" style="position:absolute;left:11360;top:61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" path="m,l335,e" filled="f" strokeweight=".23281mm">
                  <v:path arrowok="t" o:connecttype="custom" o:connectlocs="0,0;335,0" o:connectangles="0,0"/>
                </v:shape>
                <v:shape id="Freeform 78" o:spid="_x0000_s1032" style="position:absolute;left:11360;top:611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" path="m,l335,e" filled="f" strokeweight=".23281mm">
                  <v:path arrowok="t" o:connecttype="custom" o:connectlocs="0,0;335,0" o:connectangles="0,0"/>
                </v:shape>
                <v:shape id="Freeform 79" o:spid="_x0000_s1033" style="position:absolute;left:11360;top:606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" path="m,l335,e" filled="f" strokeweight=".23281mm">
                  <v:path arrowok="t" o:connecttype="custom" o:connectlocs="0,0;335,0" o:connectangles="0,0"/>
                </v:shape>
                <v:shape id="Freeform 80" o:spid="_x0000_s1034" style="position:absolute;left:11360;top:603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" path="m,l335,e" filled="f" strokeweight=".62792mm">
                  <v:path arrowok="t" o:connecttype="custom" o:connectlocs="0,0;335,0" o:connectangles="0,0"/>
                </v:shape>
                <v:shape id="Freeform 81" o:spid="_x0000_s1035" style="position:absolute;left:11360;top:599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" path="m,l335,e" filled="f" strokeweight=".43036mm">
                  <v:path arrowok="t" o:connecttype="custom" o:connectlocs="0,0;335,0" o:connectangles="0,0"/>
                </v:shape>
                <v:shape id="Freeform 82" o:spid="_x0000_s1036" style="position:absolute;left:11360;top:592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" path="m,l335,e" filled="f" strokeweight=".82547mm">
                  <v:path arrowok="t" o:connecttype="custom" o:connectlocs="0,0;335,0" o:connectangles="0,0"/>
                </v:shape>
                <v:shape id="Freeform 83" o:spid="_x0000_s1037" style="position:absolute;left:11360;top:585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" path="m,l335,e" filled="f" strokeweight=".62792mm">
                  <v:path arrowok="t" o:connecttype="custom" o:connectlocs="0,0;335,0" o:connectangles="0,0"/>
                </v:shape>
                <v:shape id="Freeform 84" o:spid="_x0000_s1038" style="position:absolute;left:11360;top:581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Z8ZwQAAANsAAAAPAAAAZHJzL2Rvd25yZXYueG1sRE9Na8JA&#10;EL0X/A/LCL3VTWop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AC9nxnBAAAA2wAAAA8AAAAA&#10;AAAAAAAAAAAABwIAAGRycy9kb3ducmV2LnhtbFBLBQYAAAAAAwADALcAAAD1AgAAAAA=&#10;" path="m,l335,e" filled="f" strokeweight=".23281mm">
                  <v:path arrowok="t" o:connecttype="custom" o:connectlocs="0,0;335,0" o:connectangles="0,0"/>
                </v:shape>
                <v:shape id="Freeform 85" o:spid="_x0000_s1039" style="position:absolute;left:11360;top:5786;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" path="m,l335,e" filled="f" strokeweight=".23281mm">
                  <v:path arrowok="t" o:connecttype="custom" o:connectlocs="0,0;335,0" o:connectangles="0,0"/>
                </v:shape>
                <v:shape id="Freeform 86" o:spid="_x0000_s1040" style="position:absolute;left:11360;top:575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" path="m,l335,e" filled="f" strokeweight=".43036mm">
                  <v:path arrowok="t" o:connecttype="custom" o:connectlocs="0,0;335,0" o:connectangles="0,0"/>
                </v:shape>
                <v:shape id="Freeform 87" o:spid="_x0000_s1041" style="position:absolute;left:11360;top:569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" path="m,l335,e" filled="f" strokeweight=".43036mm">
                  <v:path arrowok="t" o:connecttype="custom" o:connectlocs="0,0;335,0" o:connectangles="0,0"/>
                </v:shape>
                <v:shape id="Freeform 88" o:spid="_x0000_s1042" style="position:absolute;left:11360;top:564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" path="m,l335,e" filled="f" strokeweight=".62792mm">
                  <v:path arrowok="t" o:connecttype="custom" o:connectlocs="0,0;335,0" o:connectangles="0,0"/>
                </v:shape>
                <v:shape id="Freeform 89" o:spid="_x0000_s1043" style="position:absolute;left:11360;top:55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" path="m,l335,e" filled="f" strokeweight=".62792mm">
                  <v:path arrowok="t" o:connecttype="custom" o:connectlocs="0,0;335,0" o:connectangles="0,0"/>
                </v:shape>
                <v:shape id="Freeform 90" o:spid="_x0000_s1044" style="position:absolute;left:11360;top:55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" path="m,l335,e" filled="f" strokeweight=".62792mm">
                  <v:path arrowok="t" o:connecttype="custom" o:connectlocs="0,0;335,0" o:connectangles="0,0"/>
                </v:shape>
                <v:shape id="Freeform 91" o:spid="_x0000_s1045" style="position:absolute;left:11360;top:548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" path="m,l335,e" filled="f" strokeweight=".43036mm">
                  <v:path arrowok="t" o:connecttype="custom" o:connectlocs="0,0;335,0" o:connectangles="0,0"/>
                </v:shape>
                <v:shape id="Freeform 92" o:spid="_x0000_s1046" style="position:absolute;left:11360;top:544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" path="m,l335,e" filled="f" strokeweight=".43036mm">
                  <v:path arrowok="t" o:connecttype="custom" o:connectlocs="0,0;335,0" o:connectangles="0,0"/>
                </v:shape>
                <v:shape id="Freeform 93" o:spid="_x0000_s1047" style="position:absolute;left:11360;top:537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" path="m,l335,e" filled="f" strokeweight=".62792mm">
                  <v:path arrowok="t" o:connecttype="custom" o:connectlocs="0,0;335,0" o:connectangles="0,0"/>
                </v:shape>
                <v:shape id="Freeform 94" o:spid="_x0000_s1048" style="position:absolute;left:11360;top:532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" path="m,l335,e" filled="f" strokeweight=".43036mm">
                  <v:path arrowok="t" o:connecttype="custom" o:connectlocs="0,0;335,0" o:connectangles="0,0"/>
                </v:shape>
                <v:shape id="Freeform 95" o:spid="_x0000_s1049" style="position:absolute;left:11360;top:52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" path="m,l335,e" filled="f" strokeweight=".23281mm">
                  <v:path arrowok="t" o:connecttype="custom" o:connectlocs="0,0;335,0" o:connectangles="0,0"/>
                </v:shape>
                <v:shape id="Freeform 96" o:spid="_x0000_s1050" style="position:absolute;left:11360;top:523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" path="m,l335,e" filled="f" strokeweight=".23281mm">
                  <v:path arrowok="t" o:connecttype="custom" o:connectlocs="0,0;335,0" o:connectangles="0,0"/>
                </v:shape>
                <v:shape id="Freeform 97" o:spid="_x0000_s1051" style="position:absolute;left:11360;top:519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" path="m,l335,e" filled="f" strokeweight=".62792mm">
                  <v:path arrowok="t" o:connecttype="custom" o:connectlocs="0,0;335,0" o:connectangles="0,0"/>
                </v:shape>
                <v:shape id="Freeform 98" o:spid="_x0000_s1052" style="position:absolute;left:11360;top:5131;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" path="m,l335,e" filled="f" strokeweight=".43036mm">
                  <v:path arrowok="t" o:connecttype="custom" o:connectlocs="0,0;335,0" o:connectangles="0,0"/>
                </v:shape>
                <v:shape id="Freeform 99" o:spid="_x0000_s1053" style="position:absolute;left:11360;top:510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" path="m,l335,e" filled="f" strokeweight=".23281mm">
                  <v:path arrowok="t" o:connecttype="custom" o:connectlocs="0,0;335,0" o:connectangles="0,0"/>
                </v:shape>
                <v:shape id="Freeform 100" o:spid="_x0000_s1054" style="position:absolute;left:11360;top:5069;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6NvAAAANsAAAAPAAAAZHJzL2Rvd25yZXYueG1sRE9LCsIw&#10;EN0L3iGM4E7TK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B8jo6NvAAAANsAAAAPAAAAAAAAAAAA&#10;AAAAAAcCAABkcnMvZG93bnJldi54bWxQSwUGAAAAAAMAAwC3AAAA8AIAAAAA&#10;" path="m,l335,e" filled="f" strokeweight=".62792mm">
                  <v:path arrowok="t" o:connecttype="custom" o:connectlocs="0,0;335,0" o:connectangles="0,0"/>
                </v:shape>
                <v:shape id="Freeform 101" o:spid="_x0000_s1055" style="position:absolute;left:11360;top:503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" path="m,l335,e" filled="f" strokeweight=".23281mm">
                  <v:path arrowok="t" o:connecttype="custom" o:connectlocs="0,0;335,0" o:connectangles="0,0"/>
                </v:shape>
                <v:shape id="Freeform 102" o:spid="_x0000_s1056" style="position:absolute;left:11360;top:500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UR0xQAAANsAAAAPAAAAZHJzL2Rvd25yZXYueG1sRI9Ba8JA&#10;FITvhf6H5RV6Ed1UQW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DDBUR0xQAAANsAAAAP&#10;AAAAAAAAAAAAAAAAAAcCAABkcnMvZG93bnJldi54bWxQSwUGAAAAAAMAAwC3AAAA+QIAAAAA&#10;" path="m,l335,e" filled="f" strokeweight=".43036mm">
                  <v:path arrowok="t" o:connecttype="custom" o:connectlocs="0,0;335,0" o:connectangles="0,0"/>
                </v:shape>
                <v:shape id="Freeform 103" o:spid="_x0000_s1057" style="position:absolute;left:11360;top:4957;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" path="m,l335,e" filled="f" strokeweight=".23281mm">
                  <v:path arrowok="t" o:connecttype="custom" o:connectlocs="0,0;335,0" o:connectangles="0,0"/>
                </v:shape>
                <v:shape id="Freeform 104" o:spid="_x0000_s1058" style="position:absolute;left:11360;top:492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" path="m,l335,e" filled="f" strokeweight=".62792mm">
                  <v:path arrowok="t" o:connecttype="custom" o:connectlocs="0,0;335,0" o:connectangles="0,0"/>
                </v:shape>
                <v:shape id="Freeform 105" o:spid="_x0000_s1059" style="position:absolute;left:11360;top:4884;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" path="m,l335,e" filled="f" strokeweight=".43036mm">
                  <v:path arrowok="t" o:connecttype="custom" o:connectlocs="0,0;335,0" o:connectangles="0,0"/>
                </v:shape>
                <v:shape id="Freeform 106" o:spid="_x0000_s1060" style="position:absolute;left:11360;top:482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" path="m,l335,e" filled="f" strokeweight=".43036mm">
                  <v:path arrowok="t" o:connecttype="custom" o:connectlocs="0,0;335,0" o:connectangles="0,0"/>
                </v:shape>
                <v:shape id="Freeform 107" o:spid="_x0000_s1061" style="position:absolute;left:11360;top:4778;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" path="m,l335,e" filled="f" strokeweight=".23281mm">
                  <v:path arrowok="t" o:connecttype="custom" o:connectlocs="0,0;335,0" o:connectangles="0,0"/>
                </v:shape>
                <v:shape id="Freeform 108" o:spid="_x0000_s1062" style="position:absolute;left:11360;top:473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" path="m,l335,e" filled="f" strokeweight=".23281mm">
                  <v:path arrowok="t" o:connecttype="custom" o:connectlocs="0,0;335,0" o:connectangles="0,0"/>
                </v:shape>
                <v:shape id="Freeform 109" o:spid="_x0000_s1063" style="position:absolute;left:11360;top:4705;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" path="m,l335,e" filled="f" strokeweight=".43036mm">
                  <v:path arrowok="t" o:connecttype="custom" o:connectlocs="0,0;335,0" o:connectangles="0,0"/>
                </v:shape>
                <v:shape id="Freeform 110" o:spid="_x0000_s1064" style="position:absolute;left:11360;top:4643;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" path="m,l335,e" filled="f" strokeweight=".62792mm">
                  <v:path arrowok="t" o:connecttype="custom" o:connectlocs="0,0;335,0" o:connectangles="0,0"/>
                </v:shape>
                <v:shape id="Freeform 111" o:spid="_x0000_s1065" style="position:absolute;left:11360;top:4610;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" path="m,l335,e" filled="f" strokeweight=".23281mm">
                  <v:path arrowok="t" o:connecttype="custom" o:connectlocs="0,0;335,0" o:connectangles="0,0"/>
                </v:shape>
                <v:shape id="Freeform 112" o:spid="_x0000_s1066" style="position:absolute;left:11360;top:4582;width:336;height:20;visibility:visible;mso-wrap-style:square;v-text-anchor:top" coordsize="3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" path="m,l335,e" filled="f" strokeweight=".43036mm">
                  <v:path arrowok="t" o:connecttype="custom" o:connectlocs="0,0;335,0" o:connectangles="0,0"/>
                </v:shape>
                <w10:wrap anchorx="page" anchory="page"/>
              </v:group>
            </w:pict>
          </mc:Fallback>
        </mc:AlternateContent>
      </w:r>
      <w:r>
        <w:rPr>
          <w:rFonts w:ascii="Times New Roman" w:eastAsiaTheme="minorEastAsia" w:hAnsi="Times New Roman" w:cs="Times New Roman"/>
          <w:noProof/>
          <w:sz w:val="24"/>
          <w:szCs w:val="24"/>
          <w:lang w:eastAsia="es-ES"/>
        </w:rPr>
        <mc:AlternateContent>
          <mc:Choice Requires="wps">
            <w:drawing>
              <wp:anchor distT="0" distB="0" distL="114300" distR="114300" simplePos="0" relativeHeight="251667456" behindDoc="1" locked="0" layoutInCell="0" allowOverlap="1" wp14:anchorId="534244C6" wp14:editId="30553CEB">
                <wp:simplePos x="0" y="0"/>
                <wp:positionH relativeFrom="page">
                  <wp:posOffset>7281545</wp:posOffset>
                </wp:positionH>
                <wp:positionV relativeFrom="page">
                  <wp:posOffset>4062730</wp:posOffset>
                </wp:positionV>
                <wp:extent cx="205740" cy="3073400"/>
                <wp:effectExtent l="4445"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307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8B29C" w14:textId="77777777" w:rsidR="00041FA0" w:rsidRDefault="00C37746" w:rsidP="00041FA0">
                            <w:pPr>
                              <w:kinsoku w:val="0"/>
                              <w:overflowPunct w:val="0"/>
                              <w:spacing w:before="34" w:line="180" w:lineRule="auto"/>
                              <w:ind w:left="20"/>
                              <w:rPr>
                                <w:sz w:val="16"/>
                                <w:szCs w:val="16"/>
                              </w:rPr>
                            </w:pPr>
                            <w:hyperlink r:id="rId11"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244C6" id="Cuadro de texto 1" o:spid="_x0000_s1028" type="#_x0000_t202" style="position:absolute;left:0;text-align:left;margin-left:573.35pt;margin-top:319.9pt;width:16.2pt;height:242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" o:allowincell="f" filled="f" stroked="f">
                <v:textbox style="layout-flow:vertical;mso-layout-flow-alt:bottom-to-top" inset="0,0,0,0">
                  <w:txbxContent>
                    <w:p w14:paraId="2CE8B29C" w14:textId="77777777" w:rsidR="00041FA0" w:rsidRDefault="00C37746" w:rsidP="00041FA0">
                      <w:pPr>
                        <w:kinsoku w:val="0"/>
                        <w:overflowPunct w:val="0"/>
                        <w:spacing w:before="34" w:line="180" w:lineRule="auto"/>
                        <w:ind w:left="20"/>
                        <w:rPr>
                          <w:sz w:val="16"/>
                          <w:szCs w:val="16"/>
                        </w:rPr>
                      </w:pPr>
                      <w:hyperlink r:id="rId12" w:history="1">
                        <w:r w:rsidR="00041FA0">
                          <w:rPr>
                            <w:sz w:val="14"/>
                            <w:szCs w:val="14"/>
                          </w:rPr>
                          <w:t>La autenticidad de este documento se puede comprobar en www.madrid.org/csv</w:t>
                        </w:r>
                      </w:hyperlink>
                      <w:r w:rsidR="00041FA0">
                        <w:rPr>
                          <w:sz w:val="14"/>
                          <w:szCs w:val="14"/>
                        </w:rPr>
                        <w:t xml:space="preserve"> mediante el siguiente código seguro de verificación:  </w:t>
                      </w:r>
                      <w:r w:rsidR="00041FA0">
                        <w:rPr>
                          <w:spacing w:val="11"/>
                          <w:sz w:val="14"/>
                          <w:szCs w:val="14"/>
                        </w:rPr>
                        <w:t xml:space="preserve"> </w:t>
                      </w:r>
                      <w:r w:rsidR="00041FA0">
                        <w:rPr>
                          <w:b/>
                          <w:bCs/>
                          <w:sz w:val="16"/>
                          <w:szCs w:val="16"/>
                        </w:rPr>
                        <w:t>0945626518167810595445</w:t>
                      </w:r>
                    </w:p>
                  </w:txbxContent>
                </v:textbox>
                <w10:wrap anchorx="page" anchory="page"/>
              </v:shape>
            </w:pict>
          </mc:Fallback>
        </mc:AlternateContent>
      </w:r>
      <w:r w:rsidR="001E103A">
        <w:rPr>
          <w:rFonts w:ascii="Times New Roman" w:eastAsiaTheme="minorEastAsia" w:hAnsi="Times New Roman" w:cs="Times New Roman"/>
          <w:sz w:val="20"/>
          <w:szCs w:val="20"/>
          <w:lang w:eastAsia="es-ES"/>
        </w:rPr>
        <w:tab/>
      </w:r>
      <w:r w:rsidR="001E103A" w:rsidRPr="001E103A">
        <w:rPr>
          <w:rFonts w:ascii="Arial" w:eastAsiaTheme="minorEastAsia" w:hAnsi="Arial" w:cs="Arial"/>
          <w:b/>
          <w:sz w:val="16"/>
          <w:szCs w:val="16"/>
          <w:lang w:eastAsia="es-ES"/>
        </w:rPr>
        <w:t>IES FEDERICA MONTSENY</w:t>
      </w:r>
    </w:p>
    <w:p w14:paraId="3F5AC699" w14:textId="77777777" w:rsidR="00041FA0" w:rsidRPr="00041FA0" w:rsidRDefault="00041FA0" w:rsidP="00041FA0">
      <w:pPr>
        <w:widowControl w:val="0"/>
        <w:kinsoku w:val="0"/>
        <w:overflowPunct w:val="0"/>
        <w:autoSpaceDE w:val="0"/>
        <w:autoSpaceDN w:val="0"/>
        <w:adjustRightInd w:val="0"/>
        <w:spacing w:before="20" w:after="0" w:line="220" w:lineRule="exact"/>
        <w:rPr>
          <w:rFonts w:ascii="Times New Roman" w:eastAsiaTheme="minorEastAsia" w:hAnsi="Times New Roman" w:cs="Times New Roman"/>
          <w:lang w:eastAsia="es-ES"/>
        </w:rPr>
      </w:pPr>
    </w:p>
    <w:tbl>
      <w:tblPr>
        <w:tblpPr w:leftFromText="141" w:rightFromText="141" w:vertAnchor="page" w:horzAnchor="margin" w:tblpXSpec="center" w:tblpY="2830"/>
        <w:tblW w:w="9640" w:type="dxa"/>
        <w:tblLayout w:type="fixed"/>
        <w:tblCellMar>
          <w:left w:w="0" w:type="dxa"/>
          <w:right w:w="0" w:type="dxa"/>
        </w:tblCellMar>
        <w:tblLook w:val="0000" w:firstRow="0" w:lastRow="0" w:firstColumn="0" w:lastColumn="0" w:noHBand="0" w:noVBand="0"/>
      </w:tblPr>
      <w:tblGrid>
        <w:gridCol w:w="3478"/>
        <w:gridCol w:w="1923"/>
        <w:gridCol w:w="2256"/>
        <w:gridCol w:w="1983"/>
      </w:tblGrid>
      <w:tr w:rsidR="00041FA0" w:rsidRPr="00041FA0" w14:paraId="01E9CA73" w14:textId="77777777" w:rsidTr="005C4E8E">
        <w:trPr>
          <w:trHeight w:hRule="exact" w:val="462"/>
        </w:trPr>
        <w:tc>
          <w:tcPr>
            <w:tcW w:w="7657" w:type="dxa"/>
            <w:gridSpan w:val="3"/>
            <w:tcBorders>
              <w:top w:val="single" w:sz="8" w:space="0" w:color="000000"/>
              <w:left w:val="single" w:sz="8" w:space="0" w:color="000000"/>
              <w:bottom w:val="single" w:sz="4" w:space="0" w:color="000000"/>
              <w:right w:val="single" w:sz="4" w:space="0" w:color="000000"/>
            </w:tcBorders>
            <w:shd w:val="clear" w:color="auto" w:fill="E6E6E6"/>
          </w:tcPr>
          <w:p w14:paraId="1881A038"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3FEC4681" w14:textId="77777777" w:rsidR="00041FA0" w:rsidRPr="00041FA0" w:rsidRDefault="00041FA0" w:rsidP="005C4E8E">
            <w:pPr>
              <w:widowControl w:val="0"/>
              <w:kinsoku w:val="0"/>
              <w:overflowPunct w:val="0"/>
              <w:autoSpaceDE w:val="0"/>
              <w:autoSpaceDN w:val="0"/>
              <w:adjustRightInd w:val="0"/>
              <w:spacing w:after="0" w:line="240" w:lineRule="auto"/>
              <w:ind w:left="2734" w:right="2742"/>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D</w:t>
            </w:r>
            <w:r w:rsidRPr="00041FA0">
              <w:rPr>
                <w:rFonts w:ascii="Arial" w:eastAsiaTheme="minorEastAsia" w:hAnsi="Arial" w:cs="Arial"/>
                <w:b/>
                <w:bCs/>
                <w:spacing w:val="-4"/>
                <w:sz w:val="18"/>
                <w:szCs w:val="18"/>
                <w:lang w:eastAsia="es-ES"/>
              </w:rPr>
              <w:t>A</w:t>
            </w:r>
            <w:r w:rsidRPr="00041FA0">
              <w:rPr>
                <w:rFonts w:ascii="Arial" w:eastAsiaTheme="minorEastAsia" w:hAnsi="Arial" w:cs="Arial"/>
                <w:b/>
                <w:bCs/>
                <w:sz w:val="18"/>
                <w:szCs w:val="18"/>
                <w:lang w:eastAsia="es-ES"/>
              </w:rPr>
              <w:t>T</w:t>
            </w:r>
            <w:r w:rsidRPr="00041FA0">
              <w:rPr>
                <w:rFonts w:ascii="Arial" w:eastAsiaTheme="minorEastAsia" w:hAnsi="Arial" w:cs="Arial"/>
                <w:b/>
                <w:bCs/>
                <w:spacing w:val="1"/>
                <w:sz w:val="18"/>
                <w:szCs w:val="18"/>
                <w:lang w:eastAsia="es-ES"/>
              </w:rPr>
              <w:t>O</w:t>
            </w:r>
            <w:r w:rsidRPr="00041FA0">
              <w:rPr>
                <w:rFonts w:ascii="Arial" w:eastAsiaTheme="minorEastAsia" w:hAnsi="Arial" w:cs="Arial"/>
                <w:b/>
                <w:bCs/>
                <w:sz w:val="18"/>
                <w:szCs w:val="18"/>
                <w:lang w:eastAsia="es-ES"/>
              </w:rPr>
              <w:t xml:space="preserve">S DEL </w:t>
            </w:r>
            <w:r w:rsidRPr="00041FA0">
              <w:rPr>
                <w:rFonts w:ascii="Arial" w:eastAsiaTheme="minorEastAsia" w:hAnsi="Arial" w:cs="Arial"/>
                <w:b/>
                <w:bCs/>
                <w:spacing w:val="-3"/>
                <w:sz w:val="18"/>
                <w:szCs w:val="18"/>
                <w:lang w:eastAsia="es-ES"/>
              </w:rPr>
              <w:t>A</w:t>
            </w:r>
            <w:r w:rsidRPr="00041FA0">
              <w:rPr>
                <w:rFonts w:ascii="Arial" w:eastAsiaTheme="minorEastAsia" w:hAnsi="Arial" w:cs="Arial"/>
                <w:b/>
                <w:bCs/>
                <w:sz w:val="18"/>
                <w:szCs w:val="18"/>
                <w:lang w:eastAsia="es-ES"/>
              </w:rPr>
              <w:t>SPI</w:t>
            </w:r>
            <w:r w:rsidRPr="00041FA0">
              <w:rPr>
                <w:rFonts w:ascii="Arial" w:eastAsiaTheme="minorEastAsia" w:hAnsi="Arial" w:cs="Arial"/>
                <w:b/>
                <w:bCs/>
                <w:spacing w:val="2"/>
                <w:sz w:val="18"/>
                <w:szCs w:val="18"/>
                <w:lang w:eastAsia="es-ES"/>
              </w:rPr>
              <w:t>R</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1"/>
                <w:sz w:val="18"/>
                <w:szCs w:val="18"/>
                <w:lang w:eastAsia="es-ES"/>
              </w:rPr>
              <w:t>N</w:t>
            </w:r>
            <w:r w:rsidRPr="00041FA0">
              <w:rPr>
                <w:rFonts w:ascii="Arial" w:eastAsiaTheme="minorEastAsia" w:hAnsi="Arial" w:cs="Arial"/>
                <w:b/>
                <w:bCs/>
                <w:sz w:val="18"/>
                <w:szCs w:val="18"/>
                <w:lang w:eastAsia="es-ES"/>
              </w:rPr>
              <w:t>TE</w:t>
            </w:r>
          </w:p>
        </w:tc>
        <w:tc>
          <w:tcPr>
            <w:tcW w:w="1983" w:type="dxa"/>
            <w:tcBorders>
              <w:top w:val="single" w:sz="8" w:space="0" w:color="000000"/>
              <w:left w:val="single" w:sz="4" w:space="0" w:color="000000"/>
              <w:bottom w:val="single" w:sz="4" w:space="0" w:color="000000"/>
              <w:right w:val="single" w:sz="8" w:space="0" w:color="000000"/>
            </w:tcBorders>
            <w:shd w:val="clear" w:color="auto" w:fill="E6E6E6"/>
          </w:tcPr>
          <w:p w14:paraId="6659AB9C" w14:textId="77777777" w:rsidR="00041FA0" w:rsidRPr="00041FA0" w:rsidRDefault="00041FA0" w:rsidP="005C4E8E">
            <w:pPr>
              <w:widowControl w:val="0"/>
              <w:kinsoku w:val="0"/>
              <w:overflowPunct w:val="0"/>
              <w:autoSpaceDE w:val="0"/>
              <w:autoSpaceDN w:val="0"/>
              <w:adjustRightInd w:val="0"/>
              <w:spacing w:before="5" w:after="0" w:line="110" w:lineRule="exact"/>
              <w:rPr>
                <w:rFonts w:ascii="Times New Roman" w:eastAsiaTheme="minorEastAsia" w:hAnsi="Times New Roman" w:cs="Times New Roman"/>
                <w:sz w:val="11"/>
                <w:szCs w:val="11"/>
                <w:lang w:eastAsia="es-ES"/>
              </w:rPr>
            </w:pPr>
          </w:p>
          <w:p w14:paraId="19197D54" w14:textId="77777777" w:rsidR="00041FA0" w:rsidRPr="00041FA0" w:rsidRDefault="00041FA0" w:rsidP="005C4E8E">
            <w:pPr>
              <w:widowControl w:val="0"/>
              <w:kinsoku w:val="0"/>
              <w:overflowPunct w:val="0"/>
              <w:autoSpaceDE w:val="0"/>
              <w:autoSpaceDN w:val="0"/>
              <w:adjustRightInd w:val="0"/>
              <w:spacing w:after="0" w:line="240" w:lineRule="auto"/>
              <w:ind w:left="680" w:right="676"/>
              <w:jc w:val="center"/>
              <w:rPr>
                <w:rFonts w:ascii="Times New Roman" w:eastAsiaTheme="minorEastAsia" w:hAnsi="Times New Roman" w:cs="Times New Roman"/>
                <w:sz w:val="24"/>
                <w:szCs w:val="24"/>
                <w:lang w:eastAsia="es-ES"/>
              </w:rPr>
            </w:pPr>
            <w:r w:rsidRPr="00041FA0">
              <w:rPr>
                <w:rFonts w:ascii="Arial" w:eastAsiaTheme="minorEastAsia" w:hAnsi="Arial" w:cs="Arial"/>
                <w:b/>
                <w:bCs/>
                <w:sz w:val="18"/>
                <w:szCs w:val="18"/>
                <w:lang w:eastAsia="es-ES"/>
              </w:rPr>
              <w:t>FIRMA</w:t>
            </w:r>
          </w:p>
        </w:tc>
      </w:tr>
      <w:tr w:rsidR="00041FA0" w:rsidRPr="00041FA0" w14:paraId="6B3C5106" w14:textId="77777777" w:rsidTr="005C4E8E">
        <w:trPr>
          <w:trHeight w:hRule="exact" w:val="600"/>
        </w:trPr>
        <w:tc>
          <w:tcPr>
            <w:tcW w:w="7657" w:type="dxa"/>
            <w:gridSpan w:val="3"/>
            <w:tcBorders>
              <w:top w:val="single" w:sz="4" w:space="0" w:color="000000"/>
              <w:left w:val="single" w:sz="8" w:space="0" w:color="000000"/>
              <w:bottom w:val="single" w:sz="8" w:space="0" w:color="000000"/>
              <w:right w:val="single" w:sz="4" w:space="0" w:color="000000"/>
            </w:tcBorders>
          </w:tcPr>
          <w:p w14:paraId="01084378"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APE</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1"/>
                <w:sz w:val="14"/>
                <w:szCs w:val="14"/>
                <w:lang w:eastAsia="es-ES"/>
              </w:rPr>
              <w:t>L</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DOS:</w:t>
            </w:r>
          </w:p>
        </w:tc>
        <w:tc>
          <w:tcPr>
            <w:tcW w:w="1983" w:type="dxa"/>
            <w:vMerge w:val="restart"/>
            <w:tcBorders>
              <w:top w:val="single" w:sz="4" w:space="0" w:color="000000"/>
              <w:left w:val="single" w:sz="4" w:space="0" w:color="000000"/>
              <w:bottom w:val="single" w:sz="8" w:space="0" w:color="000000"/>
              <w:right w:val="single" w:sz="8" w:space="0" w:color="000000"/>
            </w:tcBorders>
          </w:tcPr>
          <w:p w14:paraId="35111416" w14:textId="77777777" w:rsidR="00041FA0" w:rsidRPr="00041FA0" w:rsidRDefault="00041FA0" w:rsidP="005C4E8E">
            <w:pPr>
              <w:widowControl w:val="0"/>
              <w:autoSpaceDE w:val="0"/>
              <w:autoSpaceDN w:val="0"/>
              <w:adjustRightInd w:val="0"/>
              <w:spacing w:after="0" w:line="240" w:lineRule="auto"/>
              <w:rPr>
                <w:rFonts w:ascii="Times New Roman" w:eastAsiaTheme="minorEastAsia" w:hAnsi="Times New Roman" w:cs="Times New Roman"/>
                <w:sz w:val="24"/>
                <w:szCs w:val="24"/>
                <w:lang w:eastAsia="es-ES"/>
              </w:rPr>
            </w:pPr>
          </w:p>
        </w:tc>
      </w:tr>
      <w:tr w:rsidR="00041FA0" w:rsidRPr="00041FA0" w14:paraId="4C0051A3" w14:textId="77777777" w:rsidTr="005C4E8E">
        <w:trPr>
          <w:trHeight w:hRule="exact" w:val="590"/>
        </w:trPr>
        <w:tc>
          <w:tcPr>
            <w:tcW w:w="3478" w:type="dxa"/>
            <w:tcBorders>
              <w:top w:val="single" w:sz="8" w:space="0" w:color="000000"/>
              <w:left w:val="single" w:sz="8" w:space="0" w:color="000000"/>
              <w:bottom w:val="single" w:sz="8" w:space="0" w:color="000000"/>
              <w:right w:val="single" w:sz="4" w:space="0" w:color="000000"/>
            </w:tcBorders>
          </w:tcPr>
          <w:p w14:paraId="03FD335B" w14:textId="77777777" w:rsidR="00041FA0" w:rsidRPr="00041FA0" w:rsidRDefault="00041FA0" w:rsidP="005C4E8E">
            <w:pPr>
              <w:widowControl w:val="0"/>
              <w:kinsoku w:val="0"/>
              <w:overflowPunct w:val="0"/>
              <w:autoSpaceDE w:val="0"/>
              <w:autoSpaceDN w:val="0"/>
              <w:adjustRightInd w:val="0"/>
              <w:spacing w:before="38" w:after="0" w:line="240" w:lineRule="auto"/>
              <w:ind w:left="97"/>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No</w:t>
            </w:r>
            <w:r w:rsidRPr="00041FA0">
              <w:rPr>
                <w:rFonts w:ascii="Arial" w:eastAsiaTheme="minorEastAsia" w:hAnsi="Arial" w:cs="Arial"/>
                <w:spacing w:val="1"/>
                <w:sz w:val="14"/>
                <w:szCs w:val="14"/>
                <w:lang w:eastAsia="es-ES"/>
              </w:rPr>
              <w:t>m</w:t>
            </w:r>
            <w:r w:rsidRPr="00041FA0">
              <w:rPr>
                <w:rFonts w:ascii="Arial" w:eastAsiaTheme="minorEastAsia" w:hAnsi="Arial" w:cs="Arial"/>
                <w:spacing w:val="-1"/>
                <w:sz w:val="14"/>
                <w:szCs w:val="14"/>
                <w:lang w:eastAsia="es-ES"/>
              </w:rPr>
              <w:t>br</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1923" w:type="dxa"/>
            <w:tcBorders>
              <w:top w:val="single" w:sz="8" w:space="0" w:color="000000"/>
              <w:left w:val="single" w:sz="4" w:space="0" w:color="000000"/>
              <w:bottom w:val="single" w:sz="8" w:space="0" w:color="000000"/>
              <w:right w:val="single" w:sz="4" w:space="0" w:color="000000"/>
            </w:tcBorders>
          </w:tcPr>
          <w:p w14:paraId="23A7CF9A" w14:textId="77777777" w:rsidR="00041FA0" w:rsidRPr="00041FA0" w:rsidRDefault="00041FA0" w:rsidP="005C4E8E">
            <w:pPr>
              <w:widowControl w:val="0"/>
              <w:kinsoku w:val="0"/>
              <w:overflowPunct w:val="0"/>
              <w:autoSpaceDE w:val="0"/>
              <w:autoSpaceDN w:val="0"/>
              <w:adjustRightInd w:val="0"/>
              <w:spacing w:before="38" w:after="0" w:line="240" w:lineRule="auto"/>
              <w:ind w:left="102"/>
              <w:rPr>
                <w:rFonts w:ascii="Times New Roman" w:eastAsiaTheme="minorEastAsia" w:hAnsi="Times New Roman" w:cs="Times New Roman"/>
                <w:sz w:val="24"/>
                <w:szCs w:val="24"/>
                <w:lang w:eastAsia="es-ES"/>
              </w:rPr>
            </w:pPr>
            <w:r w:rsidRPr="00041FA0">
              <w:rPr>
                <w:rFonts w:ascii="Arial" w:eastAsiaTheme="minorEastAsia" w:hAnsi="Arial" w:cs="Arial"/>
                <w:sz w:val="14"/>
                <w:szCs w:val="14"/>
                <w:lang w:eastAsia="es-ES"/>
              </w:rPr>
              <w:t>D.N</w:t>
            </w:r>
            <w:r w:rsidRPr="00041FA0">
              <w:rPr>
                <w:rFonts w:ascii="Arial" w:eastAsiaTheme="minorEastAsia" w:hAnsi="Arial" w:cs="Arial"/>
                <w:spacing w:val="2"/>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pacing w:val="2"/>
                <w:sz w:val="14"/>
                <w:szCs w:val="14"/>
                <w:lang w:eastAsia="es-ES"/>
              </w:rPr>
              <w:t>N</w:t>
            </w:r>
            <w:r w:rsidRPr="00041FA0">
              <w:rPr>
                <w:rFonts w:ascii="Arial" w:eastAsiaTheme="minorEastAsia" w:hAnsi="Arial" w:cs="Arial"/>
                <w:spacing w:val="1"/>
                <w:sz w:val="14"/>
                <w:szCs w:val="14"/>
                <w:lang w:eastAsia="es-ES"/>
              </w:rPr>
              <w:t>.</w:t>
            </w:r>
            <w:r w:rsidRPr="00041FA0">
              <w:rPr>
                <w:rFonts w:ascii="Arial" w:eastAsiaTheme="minorEastAsia" w:hAnsi="Arial" w:cs="Arial"/>
                <w:spacing w:val="-3"/>
                <w:sz w:val="14"/>
                <w:szCs w:val="14"/>
                <w:lang w:eastAsia="es-ES"/>
              </w:rPr>
              <w:t>I</w:t>
            </w:r>
            <w:r w:rsidRPr="00041FA0">
              <w:rPr>
                <w:rFonts w:ascii="Arial" w:eastAsiaTheme="minorEastAsia" w:hAnsi="Arial" w:cs="Arial"/>
                <w:sz w:val="14"/>
                <w:szCs w:val="14"/>
                <w:lang w:eastAsia="es-ES"/>
              </w:rPr>
              <w:t>.E.</w:t>
            </w:r>
            <w:r w:rsidRPr="00041FA0">
              <w:rPr>
                <w:rFonts w:ascii="Arial" w:eastAsiaTheme="minorEastAsia" w:hAnsi="Arial" w:cs="Arial"/>
                <w:spacing w:val="-4"/>
                <w:sz w:val="14"/>
                <w:szCs w:val="14"/>
                <w:lang w:eastAsia="es-ES"/>
              </w:rPr>
              <w:t xml:space="preserve"> </w:t>
            </w:r>
            <w:r w:rsidRPr="00041FA0">
              <w:rPr>
                <w:rFonts w:ascii="Arial" w:eastAsiaTheme="minorEastAsia" w:hAnsi="Arial" w:cs="Arial"/>
                <w:sz w:val="14"/>
                <w:szCs w:val="14"/>
                <w:lang w:eastAsia="es-ES"/>
              </w:rPr>
              <w:t>o</w:t>
            </w:r>
            <w:r w:rsidRPr="00041FA0">
              <w:rPr>
                <w:rFonts w:ascii="Arial" w:eastAsiaTheme="minorEastAsia" w:hAnsi="Arial" w:cs="Arial"/>
                <w:spacing w:val="-6"/>
                <w:sz w:val="14"/>
                <w:szCs w:val="14"/>
                <w:lang w:eastAsia="es-ES"/>
              </w:rPr>
              <w:t xml:space="preserve"> </w:t>
            </w:r>
            <w:r w:rsidRPr="00041FA0">
              <w:rPr>
                <w:rFonts w:ascii="Arial" w:eastAsiaTheme="minorEastAsia" w:hAnsi="Arial" w:cs="Arial"/>
                <w:sz w:val="14"/>
                <w:szCs w:val="14"/>
                <w:lang w:eastAsia="es-ES"/>
              </w:rPr>
              <w:t>P</w:t>
            </w:r>
            <w:r w:rsidRPr="00041FA0">
              <w:rPr>
                <w:rFonts w:ascii="Arial" w:eastAsiaTheme="minorEastAsia" w:hAnsi="Arial" w:cs="Arial"/>
                <w:spacing w:val="1"/>
                <w:sz w:val="14"/>
                <w:szCs w:val="14"/>
                <w:lang w:eastAsia="es-ES"/>
              </w:rPr>
              <w:t>a</w:t>
            </w:r>
            <w:r w:rsidRPr="00041FA0">
              <w:rPr>
                <w:rFonts w:ascii="Arial" w:eastAsiaTheme="minorEastAsia" w:hAnsi="Arial" w:cs="Arial"/>
                <w:sz w:val="14"/>
                <w:szCs w:val="14"/>
                <w:lang w:eastAsia="es-ES"/>
              </w:rPr>
              <w:t>s</w:t>
            </w:r>
            <w:r w:rsidRPr="00041FA0">
              <w:rPr>
                <w:rFonts w:ascii="Arial" w:eastAsiaTheme="minorEastAsia" w:hAnsi="Arial" w:cs="Arial"/>
                <w:spacing w:val="-1"/>
                <w:sz w:val="14"/>
                <w:szCs w:val="14"/>
                <w:lang w:eastAsia="es-ES"/>
              </w:rPr>
              <w:t>a</w:t>
            </w:r>
            <w:r w:rsidRPr="00041FA0">
              <w:rPr>
                <w:rFonts w:ascii="Arial" w:eastAsiaTheme="minorEastAsia" w:hAnsi="Arial" w:cs="Arial"/>
                <w:spacing w:val="1"/>
                <w:sz w:val="14"/>
                <w:szCs w:val="14"/>
                <w:lang w:eastAsia="es-ES"/>
              </w:rPr>
              <w:t>p</w:t>
            </w:r>
            <w:r w:rsidRPr="00041FA0">
              <w:rPr>
                <w:rFonts w:ascii="Arial" w:eastAsiaTheme="minorEastAsia" w:hAnsi="Arial" w:cs="Arial"/>
                <w:spacing w:val="-1"/>
                <w:sz w:val="14"/>
                <w:szCs w:val="14"/>
                <w:lang w:eastAsia="es-ES"/>
              </w:rPr>
              <w:t>o</w:t>
            </w:r>
            <w:r w:rsidRPr="00041FA0">
              <w:rPr>
                <w:rFonts w:ascii="Arial" w:eastAsiaTheme="minorEastAsia" w:hAnsi="Arial" w:cs="Arial"/>
                <w:spacing w:val="1"/>
                <w:sz w:val="14"/>
                <w:szCs w:val="14"/>
                <w:lang w:eastAsia="es-ES"/>
              </w:rPr>
              <w:t>r</w:t>
            </w:r>
            <w:r w:rsidRPr="00041FA0">
              <w:rPr>
                <w:rFonts w:ascii="Arial" w:eastAsiaTheme="minorEastAsia" w:hAnsi="Arial" w:cs="Arial"/>
                <w:sz w:val="14"/>
                <w:szCs w:val="14"/>
                <w:lang w:eastAsia="es-ES"/>
              </w:rPr>
              <w:t>t</w:t>
            </w:r>
            <w:r w:rsidRPr="00041FA0">
              <w:rPr>
                <w:rFonts w:ascii="Arial" w:eastAsiaTheme="minorEastAsia" w:hAnsi="Arial" w:cs="Arial"/>
                <w:spacing w:val="-1"/>
                <w:sz w:val="14"/>
                <w:szCs w:val="14"/>
                <w:lang w:eastAsia="es-ES"/>
              </w:rPr>
              <w:t>e</w:t>
            </w:r>
            <w:r w:rsidRPr="00041FA0">
              <w:rPr>
                <w:rFonts w:ascii="Arial" w:eastAsiaTheme="minorEastAsia" w:hAnsi="Arial" w:cs="Arial"/>
                <w:sz w:val="14"/>
                <w:szCs w:val="14"/>
                <w:lang w:eastAsia="es-ES"/>
              </w:rPr>
              <w:t>:</w:t>
            </w:r>
          </w:p>
        </w:tc>
        <w:tc>
          <w:tcPr>
            <w:tcW w:w="2256" w:type="dxa"/>
            <w:tcBorders>
              <w:top w:val="single" w:sz="8" w:space="0" w:color="000000"/>
              <w:left w:val="single" w:sz="4" w:space="0" w:color="000000"/>
              <w:bottom w:val="single" w:sz="8" w:space="0" w:color="000000"/>
              <w:right w:val="single" w:sz="4" w:space="0" w:color="000000"/>
            </w:tcBorders>
          </w:tcPr>
          <w:p w14:paraId="77D3FA7E"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r w:rsidRPr="00041FA0">
              <w:rPr>
                <w:rFonts w:ascii="Arial" w:eastAsiaTheme="minorEastAsia" w:hAnsi="Arial" w:cs="Arial"/>
                <w:spacing w:val="-2"/>
                <w:sz w:val="14"/>
                <w:szCs w:val="14"/>
                <w:lang w:eastAsia="es-ES"/>
              </w:rPr>
              <w:t>F</w:t>
            </w:r>
            <w:r w:rsidRPr="00041FA0">
              <w:rPr>
                <w:rFonts w:ascii="Arial" w:eastAsiaTheme="minorEastAsia" w:hAnsi="Arial" w:cs="Arial"/>
                <w:spacing w:val="-1"/>
                <w:sz w:val="14"/>
                <w:szCs w:val="14"/>
                <w:lang w:eastAsia="es-ES"/>
              </w:rPr>
              <w:t>e</w:t>
            </w:r>
            <w:r w:rsidRPr="00041FA0">
              <w:rPr>
                <w:rFonts w:ascii="Arial" w:eastAsiaTheme="minorEastAsia" w:hAnsi="Arial" w:cs="Arial"/>
                <w:spacing w:val="2"/>
                <w:sz w:val="14"/>
                <w:szCs w:val="14"/>
                <w:lang w:eastAsia="es-ES"/>
              </w:rPr>
              <w:t>c</w:t>
            </w:r>
            <w:r w:rsidRPr="00041FA0">
              <w:rPr>
                <w:rFonts w:ascii="Arial" w:eastAsiaTheme="minorEastAsia" w:hAnsi="Arial" w:cs="Arial"/>
                <w:spacing w:val="-1"/>
                <w:sz w:val="14"/>
                <w:szCs w:val="14"/>
                <w:lang w:eastAsia="es-ES"/>
              </w:rPr>
              <w:t>ha</w:t>
            </w:r>
            <w:r w:rsidRPr="00041FA0">
              <w:rPr>
                <w:rFonts w:ascii="Arial" w:eastAsiaTheme="minorEastAsia" w:hAnsi="Arial" w:cs="Arial"/>
                <w:sz w:val="14"/>
                <w:szCs w:val="14"/>
                <w:lang w:eastAsia="es-ES"/>
              </w:rPr>
              <w:t>:</w:t>
            </w:r>
          </w:p>
        </w:tc>
        <w:tc>
          <w:tcPr>
            <w:tcW w:w="1983" w:type="dxa"/>
            <w:vMerge/>
            <w:tcBorders>
              <w:top w:val="single" w:sz="4" w:space="0" w:color="000000"/>
              <w:left w:val="single" w:sz="4" w:space="0" w:color="000000"/>
              <w:bottom w:val="single" w:sz="8" w:space="0" w:color="000000"/>
              <w:right w:val="single" w:sz="8" w:space="0" w:color="000000"/>
            </w:tcBorders>
          </w:tcPr>
          <w:p w14:paraId="1A3DB2C8" w14:textId="77777777" w:rsidR="00041FA0" w:rsidRPr="00041FA0" w:rsidRDefault="00041FA0" w:rsidP="005C4E8E">
            <w:pPr>
              <w:widowControl w:val="0"/>
              <w:kinsoku w:val="0"/>
              <w:overflowPunct w:val="0"/>
              <w:autoSpaceDE w:val="0"/>
              <w:autoSpaceDN w:val="0"/>
              <w:adjustRightInd w:val="0"/>
              <w:spacing w:before="38" w:after="0" w:line="240" w:lineRule="auto"/>
              <w:ind w:left="99"/>
              <w:rPr>
                <w:rFonts w:ascii="Times New Roman" w:eastAsiaTheme="minorEastAsia" w:hAnsi="Times New Roman" w:cs="Times New Roman"/>
                <w:sz w:val="24"/>
                <w:szCs w:val="24"/>
                <w:lang w:eastAsia="es-ES"/>
              </w:rPr>
            </w:pPr>
          </w:p>
        </w:tc>
      </w:tr>
    </w:tbl>
    <w:p w14:paraId="4348AFC8" w14:textId="77777777" w:rsidR="00041FA0" w:rsidRDefault="00041FA0"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68C762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659CAE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46CFD451"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E10FC19"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5CA4084C"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1BDF34D0" w14:textId="77777777" w:rsidR="001E103A" w:rsidRDefault="001E103A"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74DEA6C0" w14:textId="77777777" w:rsidR="005C4E8E" w:rsidRPr="001E103A" w:rsidRDefault="005C4E8E" w:rsidP="005C4E8E">
      <w:pPr>
        <w:widowControl w:val="0"/>
        <w:kinsoku w:val="0"/>
        <w:overflowPunct w:val="0"/>
        <w:autoSpaceDE w:val="0"/>
        <w:autoSpaceDN w:val="0"/>
        <w:adjustRightInd w:val="0"/>
        <w:spacing w:before="3" w:after="0" w:line="120" w:lineRule="exact"/>
        <w:jc w:val="right"/>
        <w:rPr>
          <w:rFonts w:ascii="Arial" w:eastAsiaTheme="minorEastAsia" w:hAnsi="Arial" w:cs="Arial"/>
          <w:b/>
          <w:sz w:val="16"/>
          <w:szCs w:val="16"/>
          <w:lang w:eastAsia="es-ES"/>
        </w:rPr>
      </w:pPr>
    </w:p>
    <w:p w14:paraId="1CB0086A" w14:textId="77777777" w:rsidR="005C4E8E"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283F9D4E" w14:textId="77777777" w:rsidR="005C4E8E" w:rsidRPr="00041FA0" w:rsidRDefault="005C4E8E" w:rsidP="00041FA0">
      <w:pPr>
        <w:widowControl w:val="0"/>
        <w:kinsoku w:val="0"/>
        <w:overflowPunct w:val="0"/>
        <w:autoSpaceDE w:val="0"/>
        <w:autoSpaceDN w:val="0"/>
        <w:adjustRightInd w:val="0"/>
        <w:spacing w:before="3" w:after="0" w:line="120" w:lineRule="exact"/>
        <w:rPr>
          <w:rFonts w:ascii="Times New Roman" w:eastAsiaTheme="minorEastAsia" w:hAnsi="Times New Roman" w:cs="Times New Roman"/>
          <w:sz w:val="12"/>
          <w:szCs w:val="12"/>
          <w:lang w:eastAsia="es-ES"/>
        </w:rPr>
      </w:pPr>
    </w:p>
    <w:p w14:paraId="37FA35AC" w14:textId="77777777" w:rsidR="005C4E8E" w:rsidRDefault="005C4E8E" w:rsidP="00041FA0">
      <w:pPr>
        <w:widowControl w:val="0"/>
        <w:kinsoku w:val="0"/>
        <w:overflowPunct w:val="0"/>
        <w:autoSpaceDE w:val="0"/>
        <w:autoSpaceDN w:val="0"/>
        <w:adjustRightInd w:val="0"/>
        <w:spacing w:before="77" w:after="0" w:line="240" w:lineRule="auto"/>
        <w:ind w:left="337"/>
        <w:rPr>
          <w:rFonts w:ascii="Arial" w:eastAsiaTheme="minorEastAsia" w:hAnsi="Arial" w:cs="Arial"/>
          <w:b/>
          <w:bCs/>
          <w:sz w:val="18"/>
          <w:szCs w:val="18"/>
          <w:lang w:eastAsia="es-ES"/>
        </w:rPr>
      </w:pPr>
    </w:p>
    <w:p w14:paraId="14E9E632" w14:textId="77777777" w:rsidR="00041FA0" w:rsidRPr="00041FA0" w:rsidRDefault="00041FA0" w:rsidP="00041FA0">
      <w:pPr>
        <w:widowControl w:val="0"/>
        <w:kinsoku w:val="0"/>
        <w:overflowPunct w:val="0"/>
        <w:autoSpaceDE w:val="0"/>
        <w:autoSpaceDN w:val="0"/>
        <w:adjustRightInd w:val="0"/>
        <w:spacing w:before="77" w:after="0" w:line="240" w:lineRule="auto"/>
        <w:ind w:left="337"/>
        <w:rPr>
          <w:rFonts w:ascii="Arial" w:eastAsiaTheme="minorEastAsia" w:hAnsi="Arial" w:cs="Arial"/>
          <w:sz w:val="18"/>
          <w:szCs w:val="18"/>
          <w:lang w:eastAsia="es-ES"/>
        </w:rPr>
      </w:pPr>
      <w:r w:rsidRPr="00041FA0">
        <w:rPr>
          <w:rFonts w:ascii="Arial" w:eastAsiaTheme="minorEastAsia" w:hAnsi="Arial" w:cs="Arial"/>
          <w:b/>
          <w:bCs/>
          <w:sz w:val="18"/>
          <w:szCs w:val="18"/>
          <w:lang w:eastAsia="es-ES"/>
        </w:rPr>
        <w:t>C</w:t>
      </w:r>
      <w:r w:rsidRPr="00041FA0">
        <w:rPr>
          <w:rFonts w:ascii="Arial" w:eastAsiaTheme="minorEastAsia" w:hAnsi="Arial" w:cs="Arial"/>
          <w:b/>
          <w:bCs/>
          <w:spacing w:val="-2"/>
          <w:sz w:val="18"/>
          <w:szCs w:val="18"/>
          <w:lang w:eastAsia="es-ES"/>
        </w:rPr>
        <w:t>O</w:t>
      </w:r>
      <w:r w:rsidRPr="00041FA0">
        <w:rPr>
          <w:rFonts w:ascii="Arial" w:eastAsiaTheme="minorEastAsia" w:hAnsi="Arial" w:cs="Arial"/>
          <w:b/>
          <w:bCs/>
          <w:sz w:val="18"/>
          <w:szCs w:val="18"/>
          <w:lang w:eastAsia="es-ES"/>
        </w:rPr>
        <w:t>NTENIDO</w:t>
      </w:r>
      <w:r w:rsidRPr="00041FA0">
        <w:rPr>
          <w:rFonts w:ascii="Arial" w:eastAsiaTheme="minorEastAsia" w:hAnsi="Arial" w:cs="Arial"/>
          <w:b/>
          <w:bCs/>
          <w:spacing w:val="-2"/>
          <w:sz w:val="18"/>
          <w:szCs w:val="18"/>
          <w:lang w:eastAsia="es-ES"/>
        </w:rPr>
        <w:t xml:space="preserve"> </w:t>
      </w:r>
      <w:r w:rsidRPr="00041FA0">
        <w:rPr>
          <w:rFonts w:ascii="Arial" w:eastAsiaTheme="minorEastAsia" w:hAnsi="Arial" w:cs="Arial"/>
          <w:b/>
          <w:bCs/>
          <w:sz w:val="18"/>
          <w:szCs w:val="18"/>
          <w:lang w:eastAsia="es-ES"/>
        </w:rPr>
        <w:t xml:space="preserve">DE </w:t>
      </w:r>
      <w:r w:rsidRPr="00041FA0">
        <w:rPr>
          <w:rFonts w:ascii="Arial" w:eastAsiaTheme="minorEastAsia" w:hAnsi="Arial" w:cs="Arial"/>
          <w:b/>
          <w:bCs/>
          <w:spacing w:val="2"/>
          <w:sz w:val="18"/>
          <w:szCs w:val="18"/>
          <w:lang w:eastAsia="es-ES"/>
        </w:rPr>
        <w:t>L</w:t>
      </w:r>
      <w:r w:rsidRPr="00041FA0">
        <w:rPr>
          <w:rFonts w:ascii="Arial" w:eastAsiaTheme="minorEastAsia" w:hAnsi="Arial" w:cs="Arial"/>
          <w:b/>
          <w:bCs/>
          <w:sz w:val="18"/>
          <w:szCs w:val="18"/>
          <w:lang w:eastAsia="es-ES"/>
        </w:rPr>
        <w:t>A</w:t>
      </w:r>
      <w:r w:rsidRPr="00041FA0">
        <w:rPr>
          <w:rFonts w:ascii="Arial" w:eastAsiaTheme="minorEastAsia" w:hAnsi="Arial" w:cs="Arial"/>
          <w:b/>
          <w:bCs/>
          <w:spacing w:val="-3"/>
          <w:sz w:val="18"/>
          <w:szCs w:val="18"/>
          <w:lang w:eastAsia="es-ES"/>
        </w:rPr>
        <w:t xml:space="preserve"> </w:t>
      </w:r>
      <w:r w:rsidRPr="00041FA0">
        <w:rPr>
          <w:rFonts w:ascii="Arial" w:eastAsiaTheme="minorEastAsia" w:hAnsi="Arial" w:cs="Arial"/>
          <w:b/>
          <w:bCs/>
          <w:sz w:val="18"/>
          <w:szCs w:val="18"/>
          <w:lang w:eastAsia="es-ES"/>
        </w:rPr>
        <w:t>PRUE</w:t>
      </w:r>
      <w:r w:rsidRPr="00041FA0">
        <w:rPr>
          <w:rFonts w:ascii="Arial" w:eastAsiaTheme="minorEastAsia" w:hAnsi="Arial" w:cs="Arial"/>
          <w:b/>
          <w:bCs/>
          <w:spacing w:val="1"/>
          <w:sz w:val="18"/>
          <w:szCs w:val="18"/>
          <w:lang w:eastAsia="es-ES"/>
        </w:rPr>
        <w:t>B</w:t>
      </w:r>
      <w:r w:rsidRPr="00041FA0">
        <w:rPr>
          <w:rFonts w:ascii="Arial" w:eastAsiaTheme="minorEastAsia" w:hAnsi="Arial" w:cs="Arial"/>
          <w:b/>
          <w:bCs/>
          <w:spacing w:val="-2"/>
          <w:sz w:val="18"/>
          <w:szCs w:val="18"/>
          <w:lang w:eastAsia="es-ES"/>
        </w:rPr>
        <w:t>A</w:t>
      </w:r>
      <w:r w:rsidRPr="00041FA0">
        <w:rPr>
          <w:rFonts w:ascii="Arial" w:eastAsiaTheme="minorEastAsia" w:hAnsi="Arial" w:cs="Arial"/>
          <w:sz w:val="18"/>
          <w:szCs w:val="18"/>
          <w:lang w:eastAsia="es-ES"/>
        </w:rPr>
        <w:t>:</w:t>
      </w:r>
    </w:p>
    <w:p w14:paraId="6C30D66A"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289EA0F0" w14:textId="77777777" w:rsidR="00041FA0" w:rsidRPr="00041FA0" w:rsidRDefault="00041FA0" w:rsidP="00041FA0">
      <w:pPr>
        <w:widowControl w:val="0"/>
        <w:kinsoku w:val="0"/>
        <w:overflowPunct w:val="0"/>
        <w:autoSpaceDE w:val="0"/>
        <w:autoSpaceDN w:val="0"/>
        <w:adjustRightInd w:val="0"/>
        <w:spacing w:after="0" w:line="200" w:lineRule="exact"/>
        <w:rPr>
          <w:rFonts w:ascii="Times New Roman" w:eastAsiaTheme="minorEastAsia" w:hAnsi="Times New Roman" w:cs="Times New Roman"/>
          <w:sz w:val="20"/>
          <w:szCs w:val="20"/>
          <w:lang w:eastAsia="es-ES"/>
        </w:rPr>
      </w:pPr>
    </w:p>
    <w:p w14:paraId="6890D78C" w14:textId="77777777" w:rsidR="00041FA0" w:rsidRPr="00041FA0" w:rsidRDefault="00041FA0" w:rsidP="00041FA0">
      <w:pPr>
        <w:widowControl w:val="0"/>
        <w:kinsoku w:val="0"/>
        <w:overflowPunct w:val="0"/>
        <w:autoSpaceDE w:val="0"/>
        <w:autoSpaceDN w:val="0"/>
        <w:adjustRightInd w:val="0"/>
        <w:spacing w:before="7" w:after="0" w:line="280" w:lineRule="exact"/>
        <w:rPr>
          <w:rFonts w:ascii="Times New Roman" w:eastAsiaTheme="minorEastAsia" w:hAnsi="Times New Roman" w:cs="Times New Roman"/>
          <w:sz w:val="28"/>
          <w:szCs w:val="28"/>
          <w:lang w:eastAsia="es-ES"/>
        </w:rPr>
      </w:pPr>
    </w:p>
    <w:p w14:paraId="17AA1730" w14:textId="16B05889" w:rsidR="00D70CEE" w:rsidRDefault="00D70CEE" w:rsidP="00D70CEE">
      <w:pPr>
        <w:widowControl w:val="0"/>
        <w:spacing w:after="0" w:line="200" w:lineRule="exact"/>
        <w:jc w:val="center"/>
        <w:rPr>
          <w:rFonts w:ascii="Calibri" w:eastAsia="Calibri" w:hAnsi="Calibri" w:cs="Times New Roman"/>
          <w:b/>
          <w:sz w:val="20"/>
          <w:szCs w:val="20"/>
          <w:u w:val="single"/>
        </w:rPr>
      </w:pPr>
      <w:r w:rsidRPr="00D70CEE">
        <w:rPr>
          <w:rFonts w:ascii="Calibri" w:eastAsia="Calibri" w:hAnsi="Calibri" w:cs="Times New Roman"/>
          <w:b/>
          <w:sz w:val="20"/>
          <w:szCs w:val="20"/>
          <w:u w:val="single"/>
        </w:rPr>
        <w:t>EXAMEN</w:t>
      </w:r>
    </w:p>
    <w:p w14:paraId="0641483B" w14:textId="117CA55A" w:rsidR="002324F8" w:rsidRDefault="002324F8" w:rsidP="00D70CEE">
      <w:pPr>
        <w:widowControl w:val="0"/>
        <w:spacing w:after="0" w:line="200" w:lineRule="exact"/>
        <w:jc w:val="center"/>
        <w:rPr>
          <w:rFonts w:ascii="Calibri" w:eastAsia="Calibri" w:hAnsi="Calibri" w:cs="Times New Roman"/>
          <w:b/>
          <w:sz w:val="20"/>
          <w:szCs w:val="20"/>
          <w:u w:val="single"/>
        </w:rPr>
      </w:pPr>
    </w:p>
    <w:p w14:paraId="75E01DB9" w14:textId="481916F5" w:rsidR="002324F8" w:rsidRPr="005233E4" w:rsidRDefault="002324F8" w:rsidP="002324F8">
      <w:pPr>
        <w:widowControl w:val="0"/>
        <w:spacing w:after="0" w:line="200" w:lineRule="exact"/>
        <w:jc w:val="both"/>
        <w:rPr>
          <w:rFonts w:ascii="Arial" w:eastAsia="Calibri" w:hAnsi="Arial" w:cs="Arial"/>
          <w:b/>
          <w:sz w:val="20"/>
          <w:szCs w:val="20"/>
        </w:rPr>
      </w:pPr>
      <w:r w:rsidRPr="005233E4">
        <w:rPr>
          <w:rFonts w:ascii="Arial" w:eastAsia="Calibri" w:hAnsi="Arial" w:cs="Arial"/>
          <w:b/>
          <w:sz w:val="20"/>
          <w:szCs w:val="20"/>
        </w:rPr>
        <w:t>PARTE TEÓRICA (</w:t>
      </w:r>
      <w:r w:rsidR="00117EDB">
        <w:rPr>
          <w:rFonts w:ascii="Arial" w:eastAsia="Calibri" w:hAnsi="Arial" w:cs="Arial"/>
          <w:b/>
          <w:sz w:val="20"/>
          <w:szCs w:val="20"/>
        </w:rPr>
        <w:t>4</w:t>
      </w:r>
      <w:r w:rsidRPr="005233E4">
        <w:rPr>
          <w:rFonts w:ascii="Arial" w:eastAsia="Calibri" w:hAnsi="Arial" w:cs="Arial"/>
          <w:b/>
          <w:sz w:val="20"/>
          <w:szCs w:val="20"/>
        </w:rPr>
        <w:t>0%)</w:t>
      </w:r>
    </w:p>
    <w:p w14:paraId="3E630CDA" w14:textId="232745E5" w:rsidR="005233E4" w:rsidRDefault="005233E4" w:rsidP="002324F8">
      <w:pPr>
        <w:widowControl w:val="0"/>
        <w:spacing w:after="0" w:line="200" w:lineRule="exact"/>
        <w:jc w:val="both"/>
        <w:rPr>
          <w:rFonts w:ascii="Arial" w:eastAsia="Calibri" w:hAnsi="Arial" w:cs="Arial"/>
          <w:b/>
          <w:sz w:val="20"/>
          <w:szCs w:val="20"/>
        </w:rPr>
      </w:pPr>
    </w:p>
    <w:p w14:paraId="34B12FE5" w14:textId="466795DF" w:rsidR="00555172" w:rsidRPr="003D3A42" w:rsidRDefault="00A61CCA" w:rsidP="00B75103">
      <w:pPr>
        <w:pStyle w:val="Prrafodelista"/>
        <w:widowControl w:val="0"/>
        <w:numPr>
          <w:ilvl w:val="0"/>
          <w:numId w:val="39"/>
        </w:numPr>
        <w:spacing w:after="0"/>
        <w:jc w:val="both"/>
        <w:rPr>
          <w:rFonts w:ascii="Arial" w:eastAsia="Calibri" w:hAnsi="Arial" w:cs="Arial"/>
          <w:b/>
          <w:sz w:val="20"/>
          <w:szCs w:val="20"/>
        </w:rPr>
      </w:pPr>
      <w:r>
        <w:rPr>
          <w:rFonts w:ascii="Arial" w:eastAsia="Calibri" w:hAnsi="Arial" w:cs="Arial"/>
          <w:bCs/>
          <w:sz w:val="20"/>
          <w:szCs w:val="20"/>
        </w:rPr>
        <w:t xml:space="preserve">Clasificación de los servicios y actividades del transporte por ferrocarril. </w:t>
      </w:r>
      <w:r w:rsidRPr="003D3A42">
        <w:rPr>
          <w:rFonts w:ascii="Arial" w:eastAsia="Calibri" w:hAnsi="Arial" w:cs="Arial"/>
          <w:b/>
          <w:sz w:val="20"/>
          <w:szCs w:val="20"/>
        </w:rPr>
        <w:t>(1 punto)</w:t>
      </w:r>
    </w:p>
    <w:p w14:paraId="0EED6627" w14:textId="3F52630F" w:rsidR="00A61CCA" w:rsidRDefault="0073481E" w:rsidP="00B75103">
      <w:pPr>
        <w:pStyle w:val="Prrafodelista"/>
        <w:widowControl w:val="0"/>
        <w:numPr>
          <w:ilvl w:val="0"/>
          <w:numId w:val="39"/>
        </w:numPr>
        <w:spacing w:after="0"/>
        <w:jc w:val="both"/>
        <w:rPr>
          <w:rFonts w:ascii="Arial" w:eastAsia="Calibri" w:hAnsi="Arial" w:cs="Arial"/>
          <w:bCs/>
          <w:sz w:val="20"/>
          <w:szCs w:val="20"/>
        </w:rPr>
      </w:pPr>
      <w:r>
        <w:rPr>
          <w:rFonts w:ascii="Arial" w:eastAsia="Calibri" w:hAnsi="Arial" w:cs="Arial"/>
          <w:bCs/>
          <w:sz w:val="20"/>
          <w:szCs w:val="20"/>
        </w:rPr>
        <w:t xml:space="preserve">¿Qué es el Convenio ADR? ¿Qué regula? ¿Dónde se aplica? Enumera los diferentes acuerdos similares al ADR para otros medios de transporte. </w:t>
      </w:r>
      <w:r w:rsidRPr="003D3A42">
        <w:rPr>
          <w:rFonts w:ascii="Arial" w:eastAsia="Calibri" w:hAnsi="Arial" w:cs="Arial"/>
          <w:b/>
          <w:sz w:val="20"/>
          <w:szCs w:val="20"/>
        </w:rPr>
        <w:t>(1 punto)</w:t>
      </w:r>
    </w:p>
    <w:p w14:paraId="717AA7DF" w14:textId="73982131" w:rsidR="0073481E" w:rsidRDefault="00174B1A" w:rsidP="00B75103">
      <w:pPr>
        <w:pStyle w:val="Prrafodelista"/>
        <w:widowControl w:val="0"/>
        <w:numPr>
          <w:ilvl w:val="0"/>
          <w:numId w:val="39"/>
        </w:numPr>
        <w:spacing w:after="0"/>
        <w:jc w:val="both"/>
        <w:rPr>
          <w:rFonts w:ascii="Arial" w:eastAsia="Calibri" w:hAnsi="Arial" w:cs="Arial"/>
          <w:bCs/>
          <w:sz w:val="20"/>
          <w:szCs w:val="20"/>
        </w:rPr>
      </w:pPr>
      <w:r>
        <w:rPr>
          <w:rFonts w:ascii="Arial" w:eastAsia="Calibri" w:hAnsi="Arial" w:cs="Arial"/>
          <w:bCs/>
          <w:sz w:val="20"/>
          <w:szCs w:val="20"/>
        </w:rPr>
        <w:t xml:space="preserve">El departamento de explotación o tráfico de una empresa de transportes. Organigrama funcional, estructura de recursos humanos y materiales. Funciones de un departamento de tráfico. </w:t>
      </w:r>
      <w:r w:rsidRPr="003D3A42">
        <w:rPr>
          <w:rFonts w:ascii="Arial" w:eastAsia="Calibri" w:hAnsi="Arial" w:cs="Arial"/>
          <w:b/>
          <w:sz w:val="20"/>
          <w:szCs w:val="20"/>
        </w:rPr>
        <w:t>(1 punto)</w:t>
      </w:r>
    </w:p>
    <w:p w14:paraId="1CCBBB53" w14:textId="69CA1ABC" w:rsidR="00174B1A" w:rsidRPr="003D3A42" w:rsidRDefault="006E45EC" w:rsidP="00B75103">
      <w:pPr>
        <w:pStyle w:val="Prrafodelista"/>
        <w:widowControl w:val="0"/>
        <w:numPr>
          <w:ilvl w:val="0"/>
          <w:numId w:val="39"/>
        </w:numPr>
        <w:spacing w:after="0"/>
        <w:jc w:val="both"/>
        <w:rPr>
          <w:rFonts w:ascii="Arial" w:eastAsia="Calibri" w:hAnsi="Arial" w:cs="Arial"/>
          <w:b/>
          <w:sz w:val="20"/>
          <w:szCs w:val="20"/>
        </w:rPr>
      </w:pPr>
      <w:r>
        <w:rPr>
          <w:rFonts w:ascii="Arial" w:eastAsia="Calibri" w:hAnsi="Arial" w:cs="Arial"/>
          <w:bCs/>
          <w:sz w:val="20"/>
          <w:szCs w:val="20"/>
        </w:rPr>
        <w:t xml:space="preserve">Explica la caracterización y procedimiento de un transporte TIR. </w:t>
      </w:r>
      <w:r w:rsidRPr="003D3A42">
        <w:rPr>
          <w:rFonts w:ascii="Arial" w:eastAsia="Calibri" w:hAnsi="Arial" w:cs="Arial"/>
          <w:b/>
          <w:sz w:val="20"/>
          <w:szCs w:val="20"/>
        </w:rPr>
        <w:t>(0,5)</w:t>
      </w:r>
    </w:p>
    <w:p w14:paraId="01B12746" w14:textId="18937C7F" w:rsidR="005962A6" w:rsidRPr="003D3A42" w:rsidRDefault="006E45EC" w:rsidP="00B75103">
      <w:pPr>
        <w:pStyle w:val="Prrafodelista"/>
        <w:widowControl w:val="0"/>
        <w:numPr>
          <w:ilvl w:val="0"/>
          <w:numId w:val="39"/>
        </w:numPr>
        <w:spacing w:after="0"/>
        <w:jc w:val="both"/>
        <w:rPr>
          <w:rFonts w:ascii="Arial" w:eastAsia="Calibri" w:hAnsi="Arial" w:cs="Arial"/>
          <w:b/>
          <w:sz w:val="20"/>
          <w:szCs w:val="20"/>
        </w:rPr>
      </w:pPr>
      <w:r>
        <w:rPr>
          <w:rFonts w:ascii="Arial" w:eastAsia="Calibri" w:hAnsi="Arial" w:cs="Arial"/>
          <w:bCs/>
          <w:sz w:val="20"/>
          <w:szCs w:val="20"/>
        </w:rPr>
        <w:t xml:space="preserve">El tacógrafo digital. Características e identificación de la información recogida en el tacógrafo. </w:t>
      </w:r>
      <w:r w:rsidRPr="003D3A42">
        <w:rPr>
          <w:rFonts w:ascii="Arial" w:eastAsia="Calibri" w:hAnsi="Arial" w:cs="Arial"/>
          <w:b/>
          <w:sz w:val="20"/>
          <w:szCs w:val="20"/>
        </w:rPr>
        <w:t>(0,5)</w:t>
      </w:r>
    </w:p>
    <w:p w14:paraId="6D1BCCEC" w14:textId="77777777" w:rsidR="005962A6" w:rsidRPr="005962A6" w:rsidRDefault="005962A6" w:rsidP="00B75103">
      <w:pPr>
        <w:widowControl w:val="0"/>
        <w:spacing w:after="0"/>
        <w:jc w:val="both"/>
        <w:rPr>
          <w:rFonts w:ascii="Arial" w:eastAsia="Calibri" w:hAnsi="Arial" w:cs="Arial"/>
          <w:bCs/>
          <w:sz w:val="20"/>
          <w:szCs w:val="20"/>
        </w:rPr>
      </w:pPr>
    </w:p>
    <w:p w14:paraId="26D58372" w14:textId="2E051426" w:rsidR="005962A6" w:rsidRDefault="005962A6" w:rsidP="00B75103">
      <w:pPr>
        <w:widowControl w:val="0"/>
        <w:spacing w:after="0"/>
        <w:jc w:val="both"/>
        <w:rPr>
          <w:rFonts w:ascii="Arial" w:eastAsia="Calibri" w:hAnsi="Arial" w:cs="Arial"/>
          <w:b/>
          <w:sz w:val="20"/>
          <w:szCs w:val="20"/>
        </w:rPr>
      </w:pPr>
      <w:r w:rsidRPr="005962A6">
        <w:rPr>
          <w:rFonts w:ascii="Arial" w:eastAsia="Calibri" w:hAnsi="Arial" w:cs="Arial"/>
          <w:b/>
          <w:sz w:val="20"/>
          <w:szCs w:val="20"/>
        </w:rPr>
        <w:t>PARTE PR</w:t>
      </w:r>
      <w:r>
        <w:rPr>
          <w:rFonts w:ascii="Arial" w:eastAsia="Calibri" w:hAnsi="Arial" w:cs="Arial"/>
          <w:b/>
          <w:sz w:val="20"/>
          <w:szCs w:val="20"/>
        </w:rPr>
        <w:t>Á</w:t>
      </w:r>
      <w:r w:rsidRPr="005962A6">
        <w:rPr>
          <w:rFonts w:ascii="Arial" w:eastAsia="Calibri" w:hAnsi="Arial" w:cs="Arial"/>
          <w:b/>
          <w:sz w:val="20"/>
          <w:szCs w:val="20"/>
        </w:rPr>
        <w:t>CTIC</w:t>
      </w:r>
      <w:r>
        <w:rPr>
          <w:rFonts w:ascii="Arial" w:eastAsia="Calibri" w:hAnsi="Arial" w:cs="Arial"/>
          <w:b/>
          <w:sz w:val="20"/>
          <w:szCs w:val="20"/>
        </w:rPr>
        <w:t>A</w:t>
      </w:r>
      <w:r w:rsidR="007B58A1">
        <w:rPr>
          <w:rFonts w:ascii="Arial" w:eastAsia="Calibri" w:hAnsi="Arial" w:cs="Arial"/>
          <w:b/>
          <w:sz w:val="20"/>
          <w:szCs w:val="20"/>
        </w:rPr>
        <w:t xml:space="preserve"> (60%)</w:t>
      </w:r>
    </w:p>
    <w:p w14:paraId="42556296" w14:textId="77777777" w:rsidR="005962A6" w:rsidRDefault="005962A6" w:rsidP="00B75103">
      <w:pPr>
        <w:widowControl w:val="0"/>
        <w:spacing w:after="0"/>
        <w:jc w:val="both"/>
        <w:rPr>
          <w:rFonts w:ascii="Arial" w:eastAsia="Calibri" w:hAnsi="Arial" w:cs="Arial"/>
          <w:b/>
          <w:sz w:val="20"/>
          <w:szCs w:val="20"/>
        </w:rPr>
      </w:pPr>
    </w:p>
    <w:p w14:paraId="08947DF0" w14:textId="3462AD7C" w:rsidR="009444AD" w:rsidRDefault="005962A6" w:rsidP="00B75103">
      <w:pPr>
        <w:pStyle w:val="Prrafodelista"/>
        <w:widowControl w:val="0"/>
        <w:numPr>
          <w:ilvl w:val="0"/>
          <w:numId w:val="43"/>
        </w:numPr>
        <w:spacing w:after="0"/>
        <w:rPr>
          <w:rFonts w:ascii="Arial" w:eastAsia="Calibri" w:hAnsi="Arial" w:cs="Arial"/>
          <w:b/>
          <w:sz w:val="20"/>
          <w:szCs w:val="20"/>
        </w:rPr>
      </w:pPr>
      <w:r w:rsidRPr="005962A6">
        <w:rPr>
          <w:rFonts w:ascii="Arial" w:eastAsia="Calibri" w:hAnsi="Arial" w:cs="Arial"/>
          <w:bCs/>
          <w:sz w:val="20"/>
          <w:szCs w:val="20"/>
        </w:rPr>
        <w:t>Calcula el presupuesto de costos y la</w:t>
      </w:r>
      <w:r>
        <w:rPr>
          <w:rFonts w:ascii="Arial" w:eastAsia="Calibri" w:hAnsi="Arial" w:cs="Arial"/>
          <w:bCs/>
          <w:sz w:val="20"/>
          <w:szCs w:val="20"/>
        </w:rPr>
        <w:t xml:space="preserve"> estimación del coste por kilómetro recorrido de un </w:t>
      </w:r>
      <w:proofErr w:type="spellStart"/>
      <w:r>
        <w:rPr>
          <w:rFonts w:ascii="Arial" w:eastAsia="Calibri" w:hAnsi="Arial" w:cs="Arial"/>
          <w:bCs/>
          <w:sz w:val="20"/>
          <w:szCs w:val="20"/>
        </w:rPr>
        <w:t>vehiculo</w:t>
      </w:r>
      <w:proofErr w:type="spellEnd"/>
      <w:r>
        <w:rPr>
          <w:rFonts w:ascii="Arial" w:eastAsia="Calibri" w:hAnsi="Arial" w:cs="Arial"/>
          <w:bCs/>
          <w:sz w:val="20"/>
          <w:szCs w:val="20"/>
        </w:rPr>
        <w:t xml:space="preserve"> teniendo en cuenta que:</w:t>
      </w:r>
      <w:r w:rsidR="007B58A1">
        <w:rPr>
          <w:rFonts w:ascii="Arial" w:eastAsia="Calibri" w:hAnsi="Arial" w:cs="Arial"/>
          <w:bCs/>
          <w:sz w:val="20"/>
          <w:szCs w:val="20"/>
        </w:rPr>
        <w:t xml:space="preserve"> </w:t>
      </w:r>
      <w:r w:rsidR="009444AD" w:rsidRPr="007B58A1">
        <w:rPr>
          <w:rFonts w:ascii="Arial" w:eastAsia="Calibri" w:hAnsi="Arial" w:cs="Arial"/>
          <w:b/>
          <w:sz w:val="20"/>
          <w:szCs w:val="20"/>
        </w:rPr>
        <w:t>(1</w:t>
      </w:r>
      <w:r w:rsidR="007B58A1" w:rsidRPr="007B58A1">
        <w:rPr>
          <w:rFonts w:ascii="Arial" w:eastAsia="Calibri" w:hAnsi="Arial" w:cs="Arial"/>
          <w:b/>
          <w:sz w:val="20"/>
          <w:szCs w:val="20"/>
        </w:rPr>
        <w:t>,5</w:t>
      </w:r>
      <w:r w:rsidR="009444AD" w:rsidRPr="007B58A1">
        <w:rPr>
          <w:rFonts w:ascii="Arial" w:eastAsia="Calibri" w:hAnsi="Arial" w:cs="Arial"/>
          <w:b/>
          <w:sz w:val="20"/>
          <w:szCs w:val="20"/>
        </w:rPr>
        <w:t xml:space="preserve"> punto</w:t>
      </w:r>
      <w:r w:rsidR="007B58A1" w:rsidRPr="007B58A1">
        <w:rPr>
          <w:rFonts w:ascii="Arial" w:eastAsia="Calibri" w:hAnsi="Arial" w:cs="Arial"/>
          <w:b/>
          <w:sz w:val="20"/>
          <w:szCs w:val="20"/>
        </w:rPr>
        <w:t>s</w:t>
      </w:r>
      <w:r w:rsidR="009444AD" w:rsidRPr="007B58A1">
        <w:rPr>
          <w:rFonts w:ascii="Arial" w:eastAsia="Calibri" w:hAnsi="Arial" w:cs="Arial"/>
          <w:b/>
          <w:sz w:val="20"/>
          <w:szCs w:val="20"/>
        </w:rPr>
        <w:t>)</w:t>
      </w:r>
    </w:p>
    <w:p w14:paraId="48A64111" w14:textId="77777777" w:rsidR="0028378A" w:rsidRDefault="0028378A" w:rsidP="0028378A">
      <w:pPr>
        <w:pStyle w:val="Prrafodelista"/>
        <w:widowControl w:val="0"/>
        <w:spacing w:after="0"/>
        <w:ind w:left="644"/>
        <w:rPr>
          <w:rFonts w:ascii="Arial" w:eastAsia="Calibri" w:hAnsi="Arial" w:cs="Arial"/>
          <w:b/>
          <w:sz w:val="20"/>
          <w:szCs w:val="20"/>
        </w:rPr>
      </w:pPr>
    </w:p>
    <w:p w14:paraId="671C6107" w14:textId="2CE072AC" w:rsidR="00691E51" w:rsidRPr="00691E51" w:rsidRDefault="00691E51" w:rsidP="00691E51">
      <w:pPr>
        <w:widowControl w:val="0"/>
        <w:spacing w:after="0"/>
        <w:rPr>
          <w:rFonts w:ascii="Arial" w:eastAsia="Calibri" w:hAnsi="Arial" w:cs="Arial"/>
          <w:b/>
          <w:sz w:val="20"/>
          <w:szCs w:val="20"/>
        </w:rPr>
      </w:pPr>
      <w:r w:rsidRPr="00691E51">
        <w:drawing>
          <wp:inline distT="0" distB="0" distL="0" distR="0" wp14:anchorId="399BF21F" wp14:editId="60D7A433">
            <wp:extent cx="2368550" cy="2040650"/>
            <wp:effectExtent l="0" t="0" r="0" b="0"/>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373319" cy="2044759"/>
                    </a:xfrm>
                    <a:prstGeom prst="rect">
                      <a:avLst/>
                    </a:prstGeom>
                  </pic:spPr>
                </pic:pic>
              </a:graphicData>
            </a:graphic>
          </wp:inline>
        </w:drawing>
      </w:r>
    </w:p>
    <w:p w14:paraId="4C6B1728" w14:textId="720BF41B" w:rsidR="005962A6" w:rsidRPr="005962A6" w:rsidRDefault="005962A6" w:rsidP="00B75103">
      <w:pPr>
        <w:pStyle w:val="Prrafodelista"/>
        <w:widowControl w:val="0"/>
        <w:spacing w:after="0"/>
        <w:ind w:left="142"/>
        <w:jc w:val="both"/>
        <w:rPr>
          <w:rFonts w:ascii="Arial" w:eastAsia="Calibri" w:hAnsi="Arial" w:cs="Arial"/>
          <w:b/>
          <w:sz w:val="20"/>
          <w:szCs w:val="20"/>
        </w:rPr>
      </w:pPr>
    </w:p>
    <w:p w14:paraId="3599AFC3" w14:textId="77777777" w:rsidR="0028378A" w:rsidRDefault="0028378A" w:rsidP="00B75103">
      <w:pPr>
        <w:widowControl w:val="0"/>
        <w:spacing w:after="0"/>
        <w:jc w:val="both"/>
        <w:rPr>
          <w:rFonts w:ascii="Arial" w:eastAsia="Calibri" w:hAnsi="Arial" w:cs="Arial"/>
          <w:b/>
          <w:sz w:val="20"/>
          <w:szCs w:val="20"/>
        </w:rPr>
      </w:pPr>
    </w:p>
    <w:p w14:paraId="52D0EEB6" w14:textId="77777777" w:rsidR="0028378A" w:rsidRDefault="0028378A" w:rsidP="00B75103">
      <w:pPr>
        <w:widowControl w:val="0"/>
        <w:spacing w:after="0"/>
        <w:jc w:val="both"/>
        <w:rPr>
          <w:rFonts w:ascii="Arial" w:eastAsia="Calibri" w:hAnsi="Arial" w:cs="Arial"/>
          <w:b/>
          <w:sz w:val="20"/>
          <w:szCs w:val="20"/>
        </w:rPr>
      </w:pPr>
    </w:p>
    <w:p w14:paraId="5A71AEF1" w14:textId="63F8974A" w:rsidR="005962A6" w:rsidRDefault="005962A6" w:rsidP="00B75103">
      <w:pPr>
        <w:widowControl w:val="0"/>
        <w:spacing w:after="0"/>
        <w:jc w:val="both"/>
        <w:rPr>
          <w:rFonts w:ascii="Arial" w:eastAsia="Calibri" w:hAnsi="Arial" w:cs="Arial"/>
          <w:b/>
          <w:sz w:val="20"/>
          <w:szCs w:val="20"/>
        </w:rPr>
      </w:pPr>
      <w:r>
        <w:rPr>
          <w:rFonts w:ascii="Arial" w:eastAsia="Calibri" w:hAnsi="Arial" w:cs="Arial"/>
          <w:b/>
          <w:sz w:val="20"/>
          <w:szCs w:val="20"/>
        </w:rPr>
        <w:t>Datos consumo del vehículo</w:t>
      </w:r>
    </w:p>
    <w:p w14:paraId="403ECF4E" w14:textId="4BAD2CB6" w:rsidR="005962A6" w:rsidRPr="00AA1A5A" w:rsidRDefault="00AA1A5A" w:rsidP="00B75103">
      <w:pPr>
        <w:pStyle w:val="Prrafodelista"/>
        <w:widowControl w:val="0"/>
        <w:numPr>
          <w:ilvl w:val="1"/>
          <w:numId w:val="1"/>
        </w:numPr>
        <w:spacing w:after="0"/>
        <w:jc w:val="both"/>
        <w:rPr>
          <w:rFonts w:ascii="Arial" w:eastAsia="Calibri" w:hAnsi="Arial" w:cs="Arial"/>
          <w:bCs/>
          <w:sz w:val="20"/>
          <w:szCs w:val="20"/>
        </w:rPr>
      </w:pPr>
      <w:r w:rsidRPr="00AA1A5A">
        <w:rPr>
          <w:rFonts w:ascii="Arial" w:eastAsia="Calibri" w:hAnsi="Arial" w:cs="Arial"/>
          <w:bCs/>
          <w:sz w:val="20"/>
          <w:szCs w:val="20"/>
        </w:rPr>
        <w:t>Precio del gasoil 0,80 euros/litro</w:t>
      </w:r>
    </w:p>
    <w:p w14:paraId="4D992147" w14:textId="4D221A97" w:rsidR="00AA1A5A" w:rsidRDefault="00AA1A5A" w:rsidP="00B75103">
      <w:pPr>
        <w:pStyle w:val="Prrafodelista"/>
        <w:widowControl w:val="0"/>
        <w:numPr>
          <w:ilvl w:val="1"/>
          <w:numId w:val="1"/>
        </w:numPr>
        <w:spacing w:after="0"/>
        <w:jc w:val="both"/>
        <w:rPr>
          <w:rFonts w:ascii="Arial" w:eastAsia="Calibri" w:hAnsi="Arial" w:cs="Arial"/>
          <w:bCs/>
          <w:sz w:val="20"/>
          <w:szCs w:val="20"/>
        </w:rPr>
      </w:pPr>
      <w:r w:rsidRPr="00AA1A5A">
        <w:rPr>
          <w:rFonts w:ascii="Arial" w:eastAsia="Calibri" w:hAnsi="Arial" w:cs="Arial"/>
          <w:bCs/>
          <w:sz w:val="20"/>
          <w:szCs w:val="20"/>
        </w:rPr>
        <w:t>Neumáticos: 12 ruedas al año (450 euros por unidad)</w:t>
      </w:r>
    </w:p>
    <w:p w14:paraId="3062E3A1" w14:textId="05C14A38"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Aceite 30 litros a 4 euros/litro</w:t>
      </w:r>
    </w:p>
    <w:p w14:paraId="6348FD6A" w14:textId="2D2FE081"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Mantenimiento: reparaciones, revisiones y lavados 4.000 euros/año</w:t>
      </w:r>
    </w:p>
    <w:p w14:paraId="20C4906E" w14:textId="77777777" w:rsidR="00D5334F" w:rsidRDefault="00D5334F" w:rsidP="00B75103">
      <w:pPr>
        <w:pStyle w:val="Prrafodelista"/>
        <w:widowControl w:val="0"/>
        <w:spacing w:after="0"/>
        <w:jc w:val="both"/>
        <w:rPr>
          <w:rFonts w:ascii="Arial" w:eastAsia="Calibri" w:hAnsi="Arial" w:cs="Arial"/>
          <w:bCs/>
          <w:sz w:val="20"/>
          <w:szCs w:val="20"/>
        </w:rPr>
      </w:pPr>
    </w:p>
    <w:p w14:paraId="036AFD4D" w14:textId="6DA4E63C" w:rsidR="00C64A04" w:rsidRPr="003D3A42" w:rsidRDefault="00C64A04" w:rsidP="00B75103">
      <w:pPr>
        <w:widowControl w:val="0"/>
        <w:spacing w:after="0"/>
        <w:jc w:val="both"/>
        <w:rPr>
          <w:rFonts w:ascii="Arial" w:eastAsia="Calibri" w:hAnsi="Arial" w:cs="Arial"/>
          <w:b/>
          <w:sz w:val="20"/>
          <w:szCs w:val="20"/>
        </w:rPr>
      </w:pPr>
      <w:r w:rsidRPr="003D3A42">
        <w:rPr>
          <w:rFonts w:ascii="Arial" w:eastAsia="Calibri" w:hAnsi="Arial" w:cs="Arial"/>
          <w:b/>
          <w:sz w:val="20"/>
          <w:szCs w:val="20"/>
        </w:rPr>
        <w:t>Datos económicos generales</w:t>
      </w:r>
    </w:p>
    <w:p w14:paraId="6A21852E" w14:textId="28E4FFCA"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Impuesto actividades económicas (IAE) 150 euros/año</w:t>
      </w:r>
    </w:p>
    <w:p w14:paraId="7435B542" w14:textId="2F4B85D1"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Impuesto municipal 240 euros/año</w:t>
      </w:r>
    </w:p>
    <w:p w14:paraId="7F59738C" w14:textId="748AFE52"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ITV 60 euros año</w:t>
      </w:r>
    </w:p>
    <w:p w14:paraId="134B970A" w14:textId="54B1DAE7"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Visado de tarjeta de transporte 30 euros/año</w:t>
      </w:r>
    </w:p>
    <w:p w14:paraId="4627B525" w14:textId="6380C172"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Seguros todo riesgo 4.600 euros/año</w:t>
      </w:r>
    </w:p>
    <w:p w14:paraId="5D8A0B21" w14:textId="12AD31BF"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Amortización lineal en 7 años (sin valor residual)</w:t>
      </w:r>
    </w:p>
    <w:p w14:paraId="195A1615" w14:textId="01BD7052"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Interés de capital invertido 11% anual durante 7 años (coste de financiación)</w:t>
      </w:r>
    </w:p>
    <w:p w14:paraId="5B8A9D87" w14:textId="2FE57E17"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Peajes 180 euros al mes de media</w:t>
      </w:r>
    </w:p>
    <w:p w14:paraId="1222FFB1" w14:textId="63B7D9C7" w:rsidR="00D5334F" w:rsidRDefault="00D5334F" w:rsidP="00B75103">
      <w:pPr>
        <w:pStyle w:val="Prrafodelista"/>
        <w:widowControl w:val="0"/>
        <w:spacing w:after="0"/>
        <w:jc w:val="both"/>
        <w:rPr>
          <w:rFonts w:ascii="Arial" w:eastAsia="Calibri" w:hAnsi="Arial" w:cs="Arial"/>
          <w:bCs/>
          <w:sz w:val="20"/>
          <w:szCs w:val="20"/>
        </w:rPr>
      </w:pPr>
    </w:p>
    <w:p w14:paraId="1F2A9524" w14:textId="77777777" w:rsidR="00D5334F" w:rsidRPr="003D3A42" w:rsidRDefault="00D5334F" w:rsidP="00B75103">
      <w:pPr>
        <w:pStyle w:val="Prrafodelista"/>
        <w:widowControl w:val="0"/>
        <w:spacing w:after="0"/>
        <w:jc w:val="both"/>
        <w:rPr>
          <w:rFonts w:ascii="Arial" w:eastAsia="Calibri" w:hAnsi="Arial" w:cs="Arial"/>
          <w:b/>
          <w:sz w:val="20"/>
          <w:szCs w:val="20"/>
        </w:rPr>
      </w:pPr>
    </w:p>
    <w:p w14:paraId="2861AE2A" w14:textId="3D8B3BE9" w:rsidR="00C64A04" w:rsidRDefault="00C64A04" w:rsidP="00B75103">
      <w:pPr>
        <w:widowControl w:val="0"/>
        <w:spacing w:after="0"/>
        <w:jc w:val="both"/>
        <w:rPr>
          <w:rFonts w:ascii="Arial" w:eastAsia="Calibri" w:hAnsi="Arial" w:cs="Arial"/>
          <w:bCs/>
          <w:sz w:val="20"/>
          <w:szCs w:val="20"/>
        </w:rPr>
      </w:pPr>
      <w:r w:rsidRPr="003D3A42">
        <w:rPr>
          <w:rFonts w:ascii="Arial" w:eastAsia="Calibri" w:hAnsi="Arial" w:cs="Arial"/>
          <w:b/>
          <w:sz w:val="20"/>
          <w:szCs w:val="20"/>
        </w:rPr>
        <w:t>Datos económicos del conductor</w:t>
      </w:r>
    </w:p>
    <w:p w14:paraId="21863163" w14:textId="349AA978"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Sueldo anual bruto 21.000 euros</w:t>
      </w:r>
    </w:p>
    <w:p w14:paraId="2C643E8E" w14:textId="24FD7523" w:rsidR="00C64A04" w:rsidRDefault="00C64A04"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Seguridad Social 3.100 euros</w:t>
      </w:r>
    </w:p>
    <w:p w14:paraId="2A837BA9" w14:textId="0C41FB75" w:rsidR="00C64A04" w:rsidRPr="00C64A04" w:rsidRDefault="001A0FB3" w:rsidP="00B75103">
      <w:pPr>
        <w:pStyle w:val="Prrafodelista"/>
        <w:widowControl w:val="0"/>
        <w:numPr>
          <w:ilvl w:val="1"/>
          <w:numId w:val="1"/>
        </w:numPr>
        <w:spacing w:after="0"/>
        <w:jc w:val="both"/>
        <w:rPr>
          <w:rFonts w:ascii="Arial" w:eastAsia="Calibri" w:hAnsi="Arial" w:cs="Arial"/>
          <w:bCs/>
          <w:sz w:val="20"/>
          <w:szCs w:val="20"/>
        </w:rPr>
      </w:pPr>
      <w:r>
        <w:rPr>
          <w:rFonts w:ascii="Arial" w:eastAsia="Calibri" w:hAnsi="Arial" w:cs="Arial"/>
          <w:bCs/>
          <w:sz w:val="20"/>
          <w:szCs w:val="20"/>
        </w:rPr>
        <w:t>Dietas 45 euros por día durante 240 días al año</w:t>
      </w:r>
    </w:p>
    <w:p w14:paraId="6F414F5E" w14:textId="104C5C2B" w:rsidR="005962A6" w:rsidRDefault="005962A6" w:rsidP="00B75103">
      <w:pPr>
        <w:widowControl w:val="0"/>
        <w:spacing w:after="0"/>
        <w:jc w:val="both"/>
        <w:rPr>
          <w:rFonts w:ascii="Arial" w:eastAsia="Calibri" w:hAnsi="Arial" w:cs="Arial"/>
          <w:bCs/>
          <w:sz w:val="20"/>
          <w:szCs w:val="20"/>
        </w:rPr>
      </w:pPr>
    </w:p>
    <w:p w14:paraId="016A3658" w14:textId="3733EF08" w:rsidR="009B5E0B" w:rsidRDefault="0051677A" w:rsidP="00B75103">
      <w:pPr>
        <w:pStyle w:val="Prrafodelista"/>
        <w:widowControl w:val="0"/>
        <w:numPr>
          <w:ilvl w:val="0"/>
          <w:numId w:val="43"/>
        </w:numPr>
        <w:spacing w:after="0"/>
        <w:ind w:left="284" w:firstLine="0"/>
        <w:jc w:val="both"/>
        <w:rPr>
          <w:rFonts w:ascii="Arial" w:eastAsia="Calibri" w:hAnsi="Arial" w:cs="Arial"/>
          <w:bCs/>
          <w:sz w:val="20"/>
          <w:szCs w:val="20"/>
        </w:rPr>
      </w:pPr>
      <w:r>
        <w:rPr>
          <w:rFonts w:ascii="Arial" w:eastAsia="Calibri" w:hAnsi="Arial" w:cs="Arial"/>
          <w:bCs/>
          <w:sz w:val="20"/>
          <w:szCs w:val="20"/>
        </w:rPr>
        <w:t xml:space="preserve">Para la distribución de los productos de almacén de Madrid </w:t>
      </w:r>
      <w:r w:rsidR="00913F71">
        <w:rPr>
          <w:rFonts w:ascii="Arial" w:eastAsia="Calibri" w:hAnsi="Arial" w:cs="Arial"/>
          <w:bCs/>
          <w:sz w:val="20"/>
          <w:szCs w:val="20"/>
        </w:rPr>
        <w:t>a Málaga</w:t>
      </w:r>
      <w:r>
        <w:rPr>
          <w:rFonts w:ascii="Arial" w:eastAsia="Calibri" w:hAnsi="Arial" w:cs="Arial"/>
          <w:bCs/>
          <w:sz w:val="20"/>
          <w:szCs w:val="20"/>
        </w:rPr>
        <w:t xml:space="preserve"> se decide utilizar un camión </w:t>
      </w:r>
      <w:proofErr w:type="spellStart"/>
      <w:r>
        <w:rPr>
          <w:rFonts w:ascii="Arial" w:eastAsia="Calibri" w:hAnsi="Arial" w:cs="Arial"/>
          <w:bCs/>
          <w:sz w:val="20"/>
          <w:szCs w:val="20"/>
        </w:rPr>
        <w:t>trailer</w:t>
      </w:r>
      <w:proofErr w:type="spellEnd"/>
      <w:r>
        <w:rPr>
          <w:rFonts w:ascii="Arial" w:eastAsia="Calibri" w:hAnsi="Arial" w:cs="Arial"/>
          <w:bCs/>
          <w:sz w:val="20"/>
          <w:szCs w:val="20"/>
        </w:rPr>
        <w:t xml:space="preserve"> de 20 Tm.</w:t>
      </w:r>
    </w:p>
    <w:p w14:paraId="76481A5D" w14:textId="04016286" w:rsidR="0051677A" w:rsidRDefault="0051677A" w:rsidP="00B75103">
      <w:pPr>
        <w:widowControl w:val="0"/>
        <w:spacing w:after="0"/>
        <w:ind w:left="284"/>
        <w:jc w:val="both"/>
        <w:rPr>
          <w:rFonts w:ascii="Arial" w:eastAsia="Calibri" w:hAnsi="Arial" w:cs="Arial"/>
          <w:bCs/>
          <w:sz w:val="20"/>
          <w:szCs w:val="20"/>
        </w:rPr>
      </w:pPr>
      <w:r>
        <w:rPr>
          <w:rFonts w:ascii="Arial" w:eastAsia="Calibri" w:hAnsi="Arial" w:cs="Arial"/>
          <w:bCs/>
          <w:sz w:val="20"/>
          <w:szCs w:val="20"/>
        </w:rPr>
        <w:t xml:space="preserve">La distribución se efectuará los lunes, miércoles y viernes por la mañana, con regreso los martes, jueves y sábados respectivamente, o sea, 3 </w:t>
      </w:r>
      <w:proofErr w:type="spellStart"/>
      <w:r>
        <w:rPr>
          <w:rFonts w:ascii="Arial" w:eastAsia="Calibri" w:hAnsi="Arial" w:cs="Arial"/>
          <w:bCs/>
          <w:sz w:val="20"/>
          <w:szCs w:val="20"/>
        </w:rPr>
        <w:t>biajes</w:t>
      </w:r>
      <w:proofErr w:type="spellEnd"/>
      <w:r>
        <w:rPr>
          <w:rFonts w:ascii="Arial" w:eastAsia="Calibri" w:hAnsi="Arial" w:cs="Arial"/>
          <w:bCs/>
          <w:sz w:val="20"/>
          <w:szCs w:val="20"/>
        </w:rPr>
        <w:t xml:space="preserve"> semanales de 2 días de duración, </w:t>
      </w:r>
      <w:proofErr w:type="spellStart"/>
      <w:r>
        <w:rPr>
          <w:rFonts w:ascii="Arial" w:eastAsia="Calibri" w:hAnsi="Arial" w:cs="Arial"/>
          <w:bCs/>
          <w:sz w:val="20"/>
          <w:szCs w:val="20"/>
        </w:rPr>
        <w:t>cubirendo</w:t>
      </w:r>
      <w:proofErr w:type="spellEnd"/>
      <w:r>
        <w:rPr>
          <w:rFonts w:ascii="Arial" w:eastAsia="Calibri" w:hAnsi="Arial" w:cs="Arial"/>
          <w:bCs/>
          <w:sz w:val="20"/>
          <w:szCs w:val="20"/>
        </w:rPr>
        <w:t xml:space="preserve"> un total de 240 días laborables al año (en agosto no hay actividad).</w:t>
      </w:r>
    </w:p>
    <w:p w14:paraId="442D702B" w14:textId="2E7C4648" w:rsidR="00913F71" w:rsidRPr="0051677A" w:rsidRDefault="00913F71" w:rsidP="00B75103">
      <w:pPr>
        <w:widowControl w:val="0"/>
        <w:spacing w:after="0"/>
        <w:ind w:left="284"/>
        <w:jc w:val="both"/>
        <w:rPr>
          <w:rFonts w:ascii="Arial" w:eastAsia="Calibri" w:hAnsi="Arial" w:cs="Arial"/>
          <w:bCs/>
          <w:sz w:val="20"/>
          <w:szCs w:val="20"/>
        </w:rPr>
      </w:pPr>
      <w:r>
        <w:rPr>
          <w:rFonts w:ascii="Arial" w:eastAsia="Calibri" w:hAnsi="Arial" w:cs="Arial"/>
          <w:bCs/>
          <w:sz w:val="20"/>
          <w:szCs w:val="20"/>
        </w:rPr>
        <w:tab/>
        <w:t xml:space="preserve">Para efectuar el cálculo se dispone de los siguientes datos estadísticos donde las toneladas movidas al año son 5.051 Tm. </w:t>
      </w:r>
    </w:p>
    <w:p w14:paraId="224A9B0F" w14:textId="30E1C550" w:rsidR="0051677A" w:rsidRPr="0051677A" w:rsidRDefault="000A3594" w:rsidP="00B75103">
      <w:pPr>
        <w:widowControl w:val="0"/>
        <w:spacing w:after="0"/>
        <w:ind w:left="284"/>
        <w:jc w:val="both"/>
        <w:rPr>
          <w:rFonts w:ascii="Arial" w:eastAsia="Calibri" w:hAnsi="Arial" w:cs="Arial"/>
          <w:bCs/>
          <w:sz w:val="20"/>
          <w:szCs w:val="20"/>
        </w:rPr>
      </w:pPr>
      <w:r>
        <w:rPr>
          <w:rFonts w:ascii="Arial" w:eastAsia="Calibri" w:hAnsi="Arial" w:cs="Arial"/>
          <w:bCs/>
          <w:sz w:val="20"/>
          <w:szCs w:val="20"/>
        </w:rPr>
        <w:tab/>
        <w:t xml:space="preserve">La estadística de ventas nos da los siguientes índices multiplicativos de estacionalidad. La primera fila indica el mes del año y la segunda el índice: </w:t>
      </w:r>
      <w:r w:rsidRPr="007B58A1">
        <w:rPr>
          <w:rFonts w:ascii="Arial" w:eastAsia="Calibri" w:hAnsi="Arial" w:cs="Arial"/>
          <w:b/>
          <w:sz w:val="20"/>
          <w:szCs w:val="20"/>
        </w:rPr>
        <w:t>(1</w:t>
      </w:r>
      <w:r w:rsidR="002756F8" w:rsidRPr="007B58A1">
        <w:rPr>
          <w:rFonts w:ascii="Arial" w:eastAsia="Calibri" w:hAnsi="Arial" w:cs="Arial"/>
          <w:b/>
          <w:sz w:val="20"/>
          <w:szCs w:val="20"/>
        </w:rPr>
        <w:t>,5</w:t>
      </w:r>
      <w:r w:rsidR="007C37DC" w:rsidRPr="007B58A1">
        <w:rPr>
          <w:rFonts w:ascii="Arial" w:eastAsia="Calibri" w:hAnsi="Arial" w:cs="Arial"/>
          <w:b/>
          <w:sz w:val="20"/>
          <w:szCs w:val="20"/>
        </w:rPr>
        <w:t xml:space="preserve"> punto</w:t>
      </w:r>
      <w:r w:rsidR="002756F8" w:rsidRPr="007B58A1">
        <w:rPr>
          <w:rFonts w:ascii="Arial" w:eastAsia="Calibri" w:hAnsi="Arial" w:cs="Arial"/>
          <w:b/>
          <w:sz w:val="20"/>
          <w:szCs w:val="20"/>
        </w:rPr>
        <w:t>s</w:t>
      </w:r>
      <w:r w:rsidRPr="007B58A1">
        <w:rPr>
          <w:rFonts w:ascii="Arial" w:eastAsia="Calibri" w:hAnsi="Arial" w:cs="Arial"/>
          <w:b/>
          <w:sz w:val="20"/>
          <w:szCs w:val="20"/>
        </w:rPr>
        <w:t>)</w:t>
      </w:r>
    </w:p>
    <w:p w14:paraId="591CCB77" w14:textId="28671499" w:rsidR="005962A6" w:rsidRDefault="005962A6" w:rsidP="00B75103">
      <w:pPr>
        <w:widowControl w:val="0"/>
        <w:spacing w:after="0"/>
        <w:jc w:val="both"/>
        <w:rPr>
          <w:rFonts w:ascii="Arial" w:eastAsia="Calibri" w:hAnsi="Arial" w:cs="Arial"/>
          <w:bCs/>
          <w:sz w:val="20"/>
          <w:szCs w:val="20"/>
        </w:rPr>
      </w:pPr>
    </w:p>
    <w:tbl>
      <w:tblPr>
        <w:tblStyle w:val="Tablaconcuadrcula"/>
        <w:tblW w:w="0" w:type="auto"/>
        <w:tblLook w:val="04A0" w:firstRow="1" w:lastRow="0" w:firstColumn="1" w:lastColumn="0" w:noHBand="0" w:noVBand="1"/>
      </w:tblPr>
      <w:tblGrid>
        <w:gridCol w:w="707"/>
        <w:gridCol w:w="707"/>
        <w:gridCol w:w="708"/>
        <w:gridCol w:w="708"/>
        <w:gridCol w:w="708"/>
        <w:gridCol w:w="708"/>
        <w:gridCol w:w="708"/>
        <w:gridCol w:w="708"/>
        <w:gridCol w:w="708"/>
        <w:gridCol w:w="708"/>
        <w:gridCol w:w="708"/>
        <w:gridCol w:w="708"/>
      </w:tblGrid>
      <w:tr w:rsidR="000A3594" w14:paraId="1179D750" w14:textId="77777777" w:rsidTr="000A3594">
        <w:tc>
          <w:tcPr>
            <w:tcW w:w="707" w:type="dxa"/>
          </w:tcPr>
          <w:p w14:paraId="7B17A106" w14:textId="4888B512"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w:t>
            </w:r>
          </w:p>
        </w:tc>
        <w:tc>
          <w:tcPr>
            <w:tcW w:w="707" w:type="dxa"/>
          </w:tcPr>
          <w:p w14:paraId="5489657B" w14:textId="3F9755C5"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2</w:t>
            </w:r>
          </w:p>
        </w:tc>
        <w:tc>
          <w:tcPr>
            <w:tcW w:w="708" w:type="dxa"/>
          </w:tcPr>
          <w:p w14:paraId="3606F4BA" w14:textId="2BC2456D"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3</w:t>
            </w:r>
          </w:p>
        </w:tc>
        <w:tc>
          <w:tcPr>
            <w:tcW w:w="708" w:type="dxa"/>
          </w:tcPr>
          <w:p w14:paraId="43E763A1" w14:textId="56EE3ECA"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4</w:t>
            </w:r>
          </w:p>
        </w:tc>
        <w:tc>
          <w:tcPr>
            <w:tcW w:w="708" w:type="dxa"/>
          </w:tcPr>
          <w:p w14:paraId="1EE5EC16" w14:textId="0CEB9D35"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5</w:t>
            </w:r>
          </w:p>
        </w:tc>
        <w:tc>
          <w:tcPr>
            <w:tcW w:w="708" w:type="dxa"/>
          </w:tcPr>
          <w:p w14:paraId="759EBE3D" w14:textId="45FABB37"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6</w:t>
            </w:r>
          </w:p>
        </w:tc>
        <w:tc>
          <w:tcPr>
            <w:tcW w:w="708" w:type="dxa"/>
          </w:tcPr>
          <w:p w14:paraId="65F5177B" w14:textId="3EED1954"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7</w:t>
            </w:r>
          </w:p>
        </w:tc>
        <w:tc>
          <w:tcPr>
            <w:tcW w:w="708" w:type="dxa"/>
          </w:tcPr>
          <w:p w14:paraId="0692A420" w14:textId="28F17805"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8</w:t>
            </w:r>
          </w:p>
        </w:tc>
        <w:tc>
          <w:tcPr>
            <w:tcW w:w="708" w:type="dxa"/>
          </w:tcPr>
          <w:p w14:paraId="42AF1C51" w14:textId="52961CC0"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9</w:t>
            </w:r>
          </w:p>
        </w:tc>
        <w:tc>
          <w:tcPr>
            <w:tcW w:w="708" w:type="dxa"/>
          </w:tcPr>
          <w:p w14:paraId="52DE2E36" w14:textId="36052A49"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10</w:t>
            </w:r>
          </w:p>
        </w:tc>
        <w:tc>
          <w:tcPr>
            <w:tcW w:w="708" w:type="dxa"/>
          </w:tcPr>
          <w:p w14:paraId="309F9ED7" w14:textId="0AA2B8E8"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11</w:t>
            </w:r>
          </w:p>
        </w:tc>
        <w:tc>
          <w:tcPr>
            <w:tcW w:w="708" w:type="dxa"/>
          </w:tcPr>
          <w:p w14:paraId="769D740C" w14:textId="4D80F68F"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12</w:t>
            </w:r>
          </w:p>
        </w:tc>
      </w:tr>
      <w:tr w:rsidR="000A3594" w14:paraId="1EDABCC6" w14:textId="77777777" w:rsidTr="000A3594">
        <w:tc>
          <w:tcPr>
            <w:tcW w:w="707" w:type="dxa"/>
          </w:tcPr>
          <w:p w14:paraId="0A45E1B8" w14:textId="629C7B11"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0,8</w:t>
            </w:r>
          </w:p>
        </w:tc>
        <w:tc>
          <w:tcPr>
            <w:tcW w:w="707" w:type="dxa"/>
          </w:tcPr>
          <w:p w14:paraId="35F11886" w14:textId="04CDCEF2"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0,8</w:t>
            </w:r>
          </w:p>
        </w:tc>
        <w:tc>
          <w:tcPr>
            <w:tcW w:w="708" w:type="dxa"/>
          </w:tcPr>
          <w:p w14:paraId="7D46ADDC" w14:textId="5330C4F4"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0,9</w:t>
            </w:r>
          </w:p>
        </w:tc>
        <w:tc>
          <w:tcPr>
            <w:tcW w:w="708" w:type="dxa"/>
          </w:tcPr>
          <w:p w14:paraId="1B88C151" w14:textId="729B613D"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1,3</w:t>
            </w:r>
          </w:p>
        </w:tc>
        <w:tc>
          <w:tcPr>
            <w:tcW w:w="708" w:type="dxa"/>
          </w:tcPr>
          <w:p w14:paraId="686D0595" w14:textId="53D43A83"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1,5</w:t>
            </w:r>
          </w:p>
        </w:tc>
        <w:tc>
          <w:tcPr>
            <w:tcW w:w="708" w:type="dxa"/>
          </w:tcPr>
          <w:p w14:paraId="397C1812" w14:textId="42FDF9B8"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1,5</w:t>
            </w:r>
          </w:p>
        </w:tc>
        <w:tc>
          <w:tcPr>
            <w:tcW w:w="708" w:type="dxa"/>
          </w:tcPr>
          <w:p w14:paraId="68B43670" w14:textId="59AE8D29"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0,3</w:t>
            </w:r>
          </w:p>
        </w:tc>
        <w:tc>
          <w:tcPr>
            <w:tcW w:w="708" w:type="dxa"/>
          </w:tcPr>
          <w:p w14:paraId="649966F6" w14:textId="3E507450"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0,0</w:t>
            </w:r>
          </w:p>
        </w:tc>
        <w:tc>
          <w:tcPr>
            <w:tcW w:w="708" w:type="dxa"/>
          </w:tcPr>
          <w:p w14:paraId="6C0FEA5E" w14:textId="44C906B0"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0,3</w:t>
            </w:r>
          </w:p>
        </w:tc>
        <w:tc>
          <w:tcPr>
            <w:tcW w:w="708" w:type="dxa"/>
          </w:tcPr>
          <w:p w14:paraId="399F13C8" w14:textId="2D808D5C"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1,6</w:t>
            </w:r>
          </w:p>
        </w:tc>
        <w:tc>
          <w:tcPr>
            <w:tcW w:w="708" w:type="dxa"/>
          </w:tcPr>
          <w:p w14:paraId="26C6AE68" w14:textId="131CCF58"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1,0</w:t>
            </w:r>
          </w:p>
        </w:tc>
        <w:tc>
          <w:tcPr>
            <w:tcW w:w="708" w:type="dxa"/>
          </w:tcPr>
          <w:p w14:paraId="2F1DA1F3" w14:textId="47FB9FB5"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2,0</w:t>
            </w:r>
          </w:p>
        </w:tc>
      </w:tr>
    </w:tbl>
    <w:p w14:paraId="158DF89E" w14:textId="1B2ABE3F" w:rsidR="000A3594" w:rsidRDefault="000A3594" w:rsidP="00B75103">
      <w:pPr>
        <w:widowControl w:val="0"/>
        <w:spacing w:after="0"/>
        <w:jc w:val="both"/>
        <w:rPr>
          <w:rFonts w:ascii="Arial" w:eastAsia="Calibri" w:hAnsi="Arial" w:cs="Arial"/>
          <w:bCs/>
          <w:sz w:val="20"/>
          <w:szCs w:val="20"/>
        </w:rPr>
      </w:pPr>
    </w:p>
    <w:p w14:paraId="51D1390C" w14:textId="6A109324" w:rsidR="000A3594" w:rsidRDefault="000A3594" w:rsidP="00B75103">
      <w:pPr>
        <w:widowControl w:val="0"/>
        <w:spacing w:after="0"/>
        <w:jc w:val="both"/>
        <w:rPr>
          <w:rFonts w:ascii="Arial" w:eastAsia="Calibri" w:hAnsi="Arial" w:cs="Arial"/>
          <w:bCs/>
          <w:sz w:val="20"/>
          <w:szCs w:val="20"/>
        </w:rPr>
      </w:pPr>
      <w:r>
        <w:rPr>
          <w:rFonts w:ascii="Arial" w:eastAsia="Calibri" w:hAnsi="Arial" w:cs="Arial"/>
          <w:bCs/>
          <w:sz w:val="20"/>
          <w:szCs w:val="20"/>
        </w:rPr>
        <w:t xml:space="preserve">     La semana también tiene una acusada estacionalidad:</w:t>
      </w:r>
    </w:p>
    <w:p w14:paraId="18E9B355" w14:textId="589182E4" w:rsidR="000A3594" w:rsidRDefault="000A3594" w:rsidP="00B75103">
      <w:pPr>
        <w:widowControl w:val="0"/>
        <w:spacing w:after="0"/>
        <w:jc w:val="both"/>
        <w:rPr>
          <w:rFonts w:ascii="Arial" w:eastAsia="Calibri" w:hAnsi="Arial" w:cs="Arial"/>
          <w:bCs/>
          <w:sz w:val="20"/>
          <w:szCs w:val="20"/>
        </w:rPr>
      </w:pPr>
    </w:p>
    <w:tbl>
      <w:tblPr>
        <w:tblStyle w:val="Tablaconcuadrcula"/>
        <w:tblW w:w="0" w:type="auto"/>
        <w:tblLook w:val="04A0" w:firstRow="1" w:lastRow="0" w:firstColumn="1" w:lastColumn="0" w:noHBand="0" w:noVBand="1"/>
      </w:tblPr>
      <w:tblGrid>
        <w:gridCol w:w="2123"/>
        <w:gridCol w:w="2123"/>
        <w:gridCol w:w="2124"/>
        <w:gridCol w:w="2124"/>
      </w:tblGrid>
      <w:tr w:rsidR="000A3594" w14:paraId="6821F3BD" w14:textId="77777777" w:rsidTr="000A3594">
        <w:tc>
          <w:tcPr>
            <w:tcW w:w="2123" w:type="dxa"/>
          </w:tcPr>
          <w:p w14:paraId="618D8D6B" w14:textId="78AC0AB2" w:rsidR="000A3594" w:rsidRPr="003D3A42" w:rsidRDefault="000A3594" w:rsidP="00B75103">
            <w:pPr>
              <w:widowControl w:val="0"/>
              <w:spacing w:line="276" w:lineRule="auto"/>
              <w:jc w:val="center"/>
              <w:rPr>
                <w:rFonts w:ascii="Arial" w:hAnsi="Arial" w:cs="Arial"/>
                <w:b/>
                <w:sz w:val="20"/>
                <w:szCs w:val="20"/>
              </w:rPr>
            </w:pPr>
            <w:r w:rsidRPr="003D3A42">
              <w:rPr>
                <w:rFonts w:ascii="Arial" w:hAnsi="Arial" w:cs="Arial"/>
                <w:b/>
                <w:sz w:val="20"/>
                <w:szCs w:val="20"/>
              </w:rPr>
              <w:t>1º semana</w:t>
            </w:r>
          </w:p>
        </w:tc>
        <w:tc>
          <w:tcPr>
            <w:tcW w:w="2123" w:type="dxa"/>
          </w:tcPr>
          <w:p w14:paraId="0E7720BC" w14:textId="462D4F70" w:rsidR="000A3594" w:rsidRPr="003D3A42" w:rsidRDefault="000A3594" w:rsidP="00B75103">
            <w:pPr>
              <w:widowControl w:val="0"/>
              <w:spacing w:line="276" w:lineRule="auto"/>
              <w:jc w:val="center"/>
              <w:rPr>
                <w:rFonts w:ascii="Arial" w:hAnsi="Arial" w:cs="Arial"/>
                <w:b/>
                <w:sz w:val="20"/>
                <w:szCs w:val="20"/>
              </w:rPr>
            </w:pPr>
            <w:r w:rsidRPr="003D3A42">
              <w:rPr>
                <w:rFonts w:ascii="Arial" w:hAnsi="Arial" w:cs="Arial"/>
                <w:b/>
                <w:sz w:val="20"/>
                <w:szCs w:val="20"/>
              </w:rPr>
              <w:t>2º semana</w:t>
            </w:r>
          </w:p>
        </w:tc>
        <w:tc>
          <w:tcPr>
            <w:tcW w:w="2124" w:type="dxa"/>
          </w:tcPr>
          <w:p w14:paraId="0B2F7E21" w14:textId="5CED7871" w:rsidR="000A3594" w:rsidRPr="003D3A42" w:rsidRDefault="000A3594" w:rsidP="00B75103">
            <w:pPr>
              <w:widowControl w:val="0"/>
              <w:spacing w:line="276" w:lineRule="auto"/>
              <w:jc w:val="center"/>
              <w:rPr>
                <w:rFonts w:ascii="Arial" w:hAnsi="Arial" w:cs="Arial"/>
                <w:b/>
                <w:sz w:val="20"/>
                <w:szCs w:val="20"/>
              </w:rPr>
            </w:pPr>
            <w:r w:rsidRPr="003D3A42">
              <w:rPr>
                <w:rFonts w:ascii="Arial" w:hAnsi="Arial" w:cs="Arial"/>
                <w:b/>
                <w:sz w:val="20"/>
                <w:szCs w:val="20"/>
              </w:rPr>
              <w:t>3º semana</w:t>
            </w:r>
          </w:p>
        </w:tc>
        <w:tc>
          <w:tcPr>
            <w:tcW w:w="2124" w:type="dxa"/>
          </w:tcPr>
          <w:p w14:paraId="38066373" w14:textId="4127C989" w:rsidR="000A3594" w:rsidRPr="003D3A42" w:rsidRDefault="000A3594" w:rsidP="00B75103">
            <w:pPr>
              <w:widowControl w:val="0"/>
              <w:spacing w:line="276" w:lineRule="auto"/>
              <w:jc w:val="center"/>
              <w:rPr>
                <w:rFonts w:ascii="Arial" w:hAnsi="Arial" w:cs="Arial"/>
                <w:b/>
                <w:sz w:val="20"/>
                <w:szCs w:val="20"/>
              </w:rPr>
            </w:pPr>
            <w:r w:rsidRPr="003D3A42">
              <w:rPr>
                <w:rFonts w:ascii="Arial" w:hAnsi="Arial" w:cs="Arial"/>
                <w:b/>
                <w:sz w:val="20"/>
                <w:szCs w:val="20"/>
              </w:rPr>
              <w:t>4º semana</w:t>
            </w:r>
          </w:p>
        </w:tc>
      </w:tr>
      <w:tr w:rsidR="000A3594" w14:paraId="0131503C" w14:textId="77777777" w:rsidTr="000A3594">
        <w:tc>
          <w:tcPr>
            <w:tcW w:w="2123" w:type="dxa"/>
          </w:tcPr>
          <w:p w14:paraId="79908601" w14:textId="70A413E1"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1,2</w:t>
            </w:r>
          </w:p>
        </w:tc>
        <w:tc>
          <w:tcPr>
            <w:tcW w:w="2123" w:type="dxa"/>
          </w:tcPr>
          <w:p w14:paraId="3871C73B" w14:textId="4DE86C71"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0,8</w:t>
            </w:r>
          </w:p>
        </w:tc>
        <w:tc>
          <w:tcPr>
            <w:tcW w:w="2124" w:type="dxa"/>
          </w:tcPr>
          <w:p w14:paraId="7FF4E770" w14:textId="40E6B0EB"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0,8</w:t>
            </w:r>
          </w:p>
        </w:tc>
        <w:tc>
          <w:tcPr>
            <w:tcW w:w="2124" w:type="dxa"/>
          </w:tcPr>
          <w:p w14:paraId="715FBF0D" w14:textId="5380E676" w:rsidR="000A3594" w:rsidRDefault="000A3594" w:rsidP="00B75103">
            <w:pPr>
              <w:widowControl w:val="0"/>
              <w:spacing w:line="276" w:lineRule="auto"/>
              <w:jc w:val="center"/>
              <w:rPr>
                <w:rFonts w:ascii="Arial" w:hAnsi="Arial" w:cs="Arial"/>
                <w:bCs/>
                <w:sz w:val="20"/>
                <w:szCs w:val="20"/>
              </w:rPr>
            </w:pPr>
            <w:r>
              <w:rPr>
                <w:rFonts w:ascii="Arial" w:hAnsi="Arial" w:cs="Arial"/>
                <w:bCs/>
                <w:sz w:val="20"/>
                <w:szCs w:val="20"/>
              </w:rPr>
              <w:t>1,2</w:t>
            </w:r>
          </w:p>
        </w:tc>
      </w:tr>
    </w:tbl>
    <w:p w14:paraId="61575BD0" w14:textId="1F28BDD6" w:rsidR="000A3594" w:rsidRDefault="000A3594" w:rsidP="00B75103">
      <w:pPr>
        <w:widowControl w:val="0"/>
        <w:spacing w:after="0"/>
        <w:jc w:val="both"/>
        <w:rPr>
          <w:rFonts w:ascii="Arial" w:eastAsia="Calibri" w:hAnsi="Arial" w:cs="Arial"/>
          <w:bCs/>
          <w:sz w:val="20"/>
          <w:szCs w:val="20"/>
        </w:rPr>
      </w:pPr>
    </w:p>
    <w:p w14:paraId="79077B1A" w14:textId="77777777" w:rsidR="002756F8" w:rsidRDefault="002756F8" w:rsidP="00B75103">
      <w:pPr>
        <w:widowControl w:val="0"/>
        <w:spacing w:after="0"/>
        <w:jc w:val="both"/>
        <w:rPr>
          <w:rFonts w:ascii="Arial" w:eastAsia="Calibri" w:hAnsi="Arial" w:cs="Arial"/>
          <w:bCs/>
          <w:sz w:val="20"/>
          <w:szCs w:val="20"/>
        </w:rPr>
      </w:pPr>
    </w:p>
    <w:p w14:paraId="31638DD9" w14:textId="440F0633" w:rsidR="002756F8" w:rsidRPr="002756F8" w:rsidRDefault="002756F8" w:rsidP="00B75103">
      <w:pPr>
        <w:pStyle w:val="Prrafodelista"/>
        <w:widowControl w:val="0"/>
        <w:numPr>
          <w:ilvl w:val="0"/>
          <w:numId w:val="43"/>
        </w:numPr>
        <w:spacing w:after="0"/>
        <w:jc w:val="both"/>
        <w:rPr>
          <w:rFonts w:ascii="Arial" w:eastAsia="Calibri" w:hAnsi="Arial" w:cs="Arial"/>
          <w:bCs/>
          <w:sz w:val="20"/>
          <w:szCs w:val="20"/>
        </w:rPr>
      </w:pPr>
      <w:r w:rsidRPr="002756F8">
        <w:rPr>
          <w:rFonts w:ascii="Arial" w:eastAsia="Calibri" w:hAnsi="Arial" w:cs="Arial"/>
          <w:bCs/>
          <w:sz w:val="20"/>
          <w:szCs w:val="20"/>
        </w:rPr>
        <w:t>AREFRIO TT. S.L., ha sido contratada por PESCAVIGO, para el traslado de 38 toneladas de merluza congelada y 16 toneladas de pescado fresco recién capturado y desembarcado en la lonja de Vigo y 25 toneladas de bacalao ultracongelado procedente de FAO Gran Sol, hasta Merca Madrid.  AREFRIO dispone de varias unidades de transporte (3 camiones SCANIA con capacidad para 16 toneladas y tres semirremolques con capacidad para 24 toneladas). Todos ellos son vehículos ATP de diferentes categorías. Distancia para recorrer 680 km. Velocidad media 80 km.</w:t>
      </w:r>
      <w:r>
        <w:rPr>
          <w:rFonts w:ascii="Arial" w:eastAsia="Calibri" w:hAnsi="Arial" w:cs="Arial"/>
          <w:bCs/>
          <w:sz w:val="20"/>
          <w:szCs w:val="20"/>
        </w:rPr>
        <w:t xml:space="preserve"> </w:t>
      </w:r>
      <w:r w:rsidRPr="007B58A1">
        <w:rPr>
          <w:rFonts w:ascii="Arial" w:eastAsia="Calibri" w:hAnsi="Arial" w:cs="Arial"/>
          <w:b/>
          <w:sz w:val="20"/>
          <w:szCs w:val="20"/>
        </w:rPr>
        <w:t>(1,5 puntos)</w:t>
      </w:r>
    </w:p>
    <w:p w14:paraId="53457B7F" w14:textId="77777777" w:rsidR="002756F8" w:rsidRPr="002756F8" w:rsidRDefault="002756F8" w:rsidP="00B75103">
      <w:pPr>
        <w:pStyle w:val="Prrafodelista"/>
        <w:widowControl w:val="0"/>
        <w:spacing w:after="0"/>
        <w:ind w:left="644"/>
        <w:jc w:val="both"/>
        <w:rPr>
          <w:rFonts w:ascii="Arial" w:eastAsia="Calibri" w:hAnsi="Arial" w:cs="Arial"/>
          <w:bCs/>
          <w:sz w:val="20"/>
          <w:szCs w:val="20"/>
        </w:rPr>
      </w:pPr>
    </w:p>
    <w:p w14:paraId="2B9FA3C9" w14:textId="77777777" w:rsidR="002756F8" w:rsidRPr="002756F8" w:rsidRDefault="002756F8" w:rsidP="00B75103">
      <w:pPr>
        <w:pStyle w:val="Prrafodelista"/>
        <w:widowControl w:val="0"/>
        <w:spacing w:after="0"/>
        <w:ind w:left="644"/>
        <w:jc w:val="both"/>
        <w:rPr>
          <w:rFonts w:ascii="Arial" w:eastAsia="Calibri" w:hAnsi="Arial" w:cs="Arial"/>
          <w:bCs/>
          <w:sz w:val="20"/>
          <w:szCs w:val="20"/>
        </w:rPr>
      </w:pPr>
      <w:r w:rsidRPr="002756F8">
        <w:rPr>
          <w:rFonts w:ascii="Arial" w:eastAsia="Calibri" w:hAnsi="Arial" w:cs="Arial"/>
          <w:bCs/>
          <w:sz w:val="20"/>
          <w:szCs w:val="20"/>
        </w:rPr>
        <w:lastRenderedPageBreak/>
        <w:t xml:space="preserve">Calcula y razona las respuestas: </w:t>
      </w:r>
    </w:p>
    <w:p w14:paraId="265B1809" w14:textId="4466DF30" w:rsidR="002756F8" w:rsidRPr="002756F8" w:rsidRDefault="002756F8" w:rsidP="00B75103">
      <w:pPr>
        <w:pStyle w:val="Prrafodelista"/>
        <w:widowControl w:val="0"/>
        <w:numPr>
          <w:ilvl w:val="0"/>
          <w:numId w:val="44"/>
        </w:numPr>
        <w:spacing w:after="0"/>
        <w:jc w:val="both"/>
        <w:rPr>
          <w:rFonts w:ascii="Arial" w:eastAsia="Calibri" w:hAnsi="Arial" w:cs="Arial"/>
          <w:bCs/>
          <w:sz w:val="20"/>
          <w:szCs w:val="20"/>
        </w:rPr>
      </w:pPr>
      <w:r w:rsidRPr="002756F8">
        <w:rPr>
          <w:rFonts w:ascii="Arial" w:eastAsia="Calibri" w:hAnsi="Arial" w:cs="Arial"/>
          <w:bCs/>
          <w:sz w:val="20"/>
          <w:szCs w:val="20"/>
        </w:rPr>
        <w:t>La duración del viaje y la ruta a seguir indicando el tipo y denominación de las vías principales.</w:t>
      </w:r>
    </w:p>
    <w:p w14:paraId="0FB5C5B9" w14:textId="0F5A13CD" w:rsidR="002756F8" w:rsidRPr="002756F8" w:rsidRDefault="002756F8" w:rsidP="00B75103">
      <w:pPr>
        <w:pStyle w:val="Prrafodelista"/>
        <w:widowControl w:val="0"/>
        <w:numPr>
          <w:ilvl w:val="0"/>
          <w:numId w:val="44"/>
        </w:numPr>
        <w:spacing w:after="0"/>
        <w:jc w:val="both"/>
        <w:rPr>
          <w:rFonts w:ascii="Arial" w:eastAsia="Calibri" w:hAnsi="Arial" w:cs="Arial"/>
          <w:bCs/>
          <w:sz w:val="20"/>
          <w:szCs w:val="20"/>
        </w:rPr>
      </w:pPr>
      <w:r w:rsidRPr="002756F8">
        <w:rPr>
          <w:rFonts w:ascii="Arial" w:eastAsia="Calibri" w:hAnsi="Arial" w:cs="Arial"/>
          <w:bCs/>
          <w:sz w:val="20"/>
          <w:szCs w:val="20"/>
        </w:rPr>
        <w:t xml:space="preserve">Señala que documentación debe llevar el transportista. </w:t>
      </w:r>
    </w:p>
    <w:p w14:paraId="4B6F0360" w14:textId="012D0D1E" w:rsidR="002756F8" w:rsidRPr="002756F8" w:rsidRDefault="002756F8" w:rsidP="00B75103">
      <w:pPr>
        <w:pStyle w:val="Prrafodelista"/>
        <w:widowControl w:val="0"/>
        <w:numPr>
          <w:ilvl w:val="0"/>
          <w:numId w:val="44"/>
        </w:numPr>
        <w:spacing w:after="0"/>
        <w:jc w:val="both"/>
        <w:rPr>
          <w:rFonts w:ascii="Arial" w:eastAsia="Calibri" w:hAnsi="Arial" w:cs="Arial"/>
          <w:bCs/>
          <w:sz w:val="20"/>
          <w:szCs w:val="20"/>
        </w:rPr>
      </w:pPr>
      <w:r w:rsidRPr="002756F8">
        <w:rPr>
          <w:rFonts w:ascii="Arial" w:eastAsia="Calibri" w:hAnsi="Arial" w:cs="Arial"/>
          <w:bCs/>
          <w:sz w:val="20"/>
          <w:szCs w:val="20"/>
        </w:rPr>
        <w:t>Determina el número de camiones necesario y la tipología ATP de estos.</w:t>
      </w:r>
    </w:p>
    <w:p w14:paraId="7CE16A6A" w14:textId="57CAEE67" w:rsidR="002756F8" w:rsidRPr="002756F8" w:rsidRDefault="002756F8" w:rsidP="00B75103">
      <w:pPr>
        <w:pStyle w:val="Prrafodelista"/>
        <w:widowControl w:val="0"/>
        <w:numPr>
          <w:ilvl w:val="0"/>
          <w:numId w:val="44"/>
        </w:numPr>
        <w:spacing w:after="0"/>
        <w:jc w:val="both"/>
        <w:rPr>
          <w:rFonts w:ascii="Arial" w:eastAsia="Calibri" w:hAnsi="Arial" w:cs="Arial"/>
          <w:bCs/>
          <w:sz w:val="20"/>
          <w:szCs w:val="20"/>
        </w:rPr>
      </w:pPr>
      <w:r w:rsidRPr="002756F8">
        <w:rPr>
          <w:rFonts w:ascii="Arial" w:eastAsia="Calibri" w:hAnsi="Arial" w:cs="Arial"/>
          <w:bCs/>
          <w:sz w:val="20"/>
          <w:szCs w:val="20"/>
        </w:rPr>
        <w:t>Indica cómo se debe realizar el transporte, la carga y la descarga, así como las temperaturas de transporte.</w:t>
      </w:r>
    </w:p>
    <w:p w14:paraId="653E2BAC" w14:textId="0F6DA840" w:rsidR="007C37DC" w:rsidRDefault="007C37DC" w:rsidP="00B75103">
      <w:pPr>
        <w:pStyle w:val="Prrafodelista"/>
        <w:widowControl w:val="0"/>
        <w:spacing w:after="0"/>
        <w:ind w:left="644"/>
        <w:jc w:val="both"/>
        <w:rPr>
          <w:rFonts w:ascii="Arial" w:eastAsia="Calibri" w:hAnsi="Arial" w:cs="Arial"/>
          <w:bCs/>
          <w:sz w:val="20"/>
          <w:szCs w:val="20"/>
        </w:rPr>
      </w:pPr>
    </w:p>
    <w:p w14:paraId="56E04EA5" w14:textId="3D51069A" w:rsidR="00DF7501" w:rsidRPr="00DF7501" w:rsidRDefault="00DF7501" w:rsidP="00B75103">
      <w:pPr>
        <w:pStyle w:val="Prrafodelista"/>
        <w:widowControl w:val="0"/>
        <w:numPr>
          <w:ilvl w:val="0"/>
          <w:numId w:val="43"/>
        </w:numPr>
        <w:spacing w:after="0"/>
        <w:jc w:val="both"/>
        <w:rPr>
          <w:rFonts w:ascii="Arial" w:eastAsia="Calibri" w:hAnsi="Arial" w:cs="Arial"/>
          <w:bCs/>
          <w:sz w:val="20"/>
          <w:szCs w:val="20"/>
        </w:rPr>
      </w:pPr>
      <w:r w:rsidRPr="00DF7501">
        <w:rPr>
          <w:rFonts w:ascii="Arial" w:eastAsia="Calibri" w:hAnsi="Arial" w:cs="Arial"/>
          <w:bCs/>
          <w:sz w:val="20"/>
          <w:szCs w:val="20"/>
        </w:rPr>
        <w:t xml:space="preserve">HTI (Hermanos Tomas Transportes Internacionales), es una empresa valenciana especializada en el transporte internacional de contenedores. La mercancía habitual son componentes para la fabricación de vehículos. Las rutas habituales son: Valencia-Vigo, Valencia-Fráncfort y Valencia-Berna. </w:t>
      </w:r>
    </w:p>
    <w:p w14:paraId="7635F52B" w14:textId="377DB5A6" w:rsidR="00DF7501" w:rsidRPr="00DF7501" w:rsidRDefault="00DF7501" w:rsidP="00B75103">
      <w:pPr>
        <w:pStyle w:val="Prrafodelista"/>
        <w:widowControl w:val="0"/>
        <w:spacing w:after="0"/>
        <w:ind w:left="644"/>
        <w:jc w:val="both"/>
        <w:rPr>
          <w:rFonts w:ascii="Arial" w:eastAsia="Calibri" w:hAnsi="Arial" w:cs="Arial"/>
          <w:bCs/>
          <w:sz w:val="20"/>
          <w:szCs w:val="20"/>
        </w:rPr>
      </w:pPr>
      <w:r w:rsidRPr="00DF7501">
        <w:rPr>
          <w:rFonts w:ascii="Arial" w:eastAsia="Calibri" w:hAnsi="Arial" w:cs="Arial"/>
          <w:bCs/>
          <w:sz w:val="20"/>
          <w:szCs w:val="20"/>
        </w:rPr>
        <w:t xml:space="preserve">Además, también realiza el transporte de contenedores marítimos, con origen China, que se descargan en el puerto de Valencia con destinos diversos. En esta ocasión debe realizar la entrega de dos contenedores de 40” con destino en Minsk -Bielorrusia- y uno con destino Moldavia. </w:t>
      </w:r>
      <w:r w:rsidR="007B58A1" w:rsidRPr="007B58A1">
        <w:rPr>
          <w:rFonts w:ascii="Arial" w:eastAsia="Calibri" w:hAnsi="Arial" w:cs="Arial"/>
          <w:b/>
          <w:sz w:val="20"/>
          <w:szCs w:val="20"/>
        </w:rPr>
        <w:t>(1,5 puntos)</w:t>
      </w:r>
    </w:p>
    <w:p w14:paraId="0F0B5BAD" w14:textId="77777777" w:rsidR="00DF7501" w:rsidRPr="00DF7501" w:rsidRDefault="00DF7501" w:rsidP="00B75103">
      <w:pPr>
        <w:pStyle w:val="Prrafodelista"/>
        <w:widowControl w:val="0"/>
        <w:spacing w:after="0"/>
        <w:ind w:left="644"/>
        <w:jc w:val="both"/>
        <w:rPr>
          <w:rFonts w:ascii="Arial" w:eastAsia="Calibri" w:hAnsi="Arial" w:cs="Arial"/>
          <w:bCs/>
          <w:sz w:val="20"/>
          <w:szCs w:val="20"/>
        </w:rPr>
      </w:pPr>
    </w:p>
    <w:p w14:paraId="41C8A270" w14:textId="77777777" w:rsidR="00DF7501" w:rsidRPr="00DF7501" w:rsidRDefault="00DF7501" w:rsidP="00B75103">
      <w:pPr>
        <w:pStyle w:val="Prrafodelista"/>
        <w:widowControl w:val="0"/>
        <w:spacing w:after="0"/>
        <w:ind w:left="644"/>
        <w:jc w:val="both"/>
        <w:rPr>
          <w:rFonts w:ascii="Arial" w:eastAsia="Calibri" w:hAnsi="Arial" w:cs="Arial"/>
          <w:bCs/>
          <w:sz w:val="20"/>
          <w:szCs w:val="20"/>
        </w:rPr>
      </w:pPr>
      <w:r w:rsidRPr="00DF7501">
        <w:rPr>
          <w:rFonts w:ascii="Arial" w:eastAsia="Calibri" w:hAnsi="Arial" w:cs="Arial"/>
          <w:bCs/>
          <w:sz w:val="20"/>
          <w:szCs w:val="20"/>
        </w:rPr>
        <w:t xml:space="preserve">Para sus servicios la empresa utiliza camiones articulados de 5 ejes modelo MAN, así como camiones articulados de 4 ejes. </w:t>
      </w:r>
    </w:p>
    <w:p w14:paraId="490C6B11" w14:textId="77777777" w:rsidR="00DF7501" w:rsidRPr="00B75103" w:rsidRDefault="00DF7501" w:rsidP="00B75103">
      <w:pPr>
        <w:pStyle w:val="Prrafodelista"/>
        <w:widowControl w:val="0"/>
        <w:spacing w:after="0"/>
        <w:ind w:left="644"/>
        <w:jc w:val="both"/>
        <w:rPr>
          <w:rFonts w:ascii="Arial" w:eastAsia="Calibri" w:hAnsi="Arial" w:cs="Arial"/>
          <w:b/>
          <w:sz w:val="20"/>
          <w:szCs w:val="20"/>
        </w:rPr>
      </w:pPr>
      <w:r w:rsidRPr="00B75103">
        <w:rPr>
          <w:rFonts w:ascii="Arial" w:eastAsia="Calibri" w:hAnsi="Arial" w:cs="Arial"/>
          <w:b/>
          <w:sz w:val="20"/>
          <w:szCs w:val="20"/>
        </w:rPr>
        <w:t>SE PIDE:</w:t>
      </w:r>
    </w:p>
    <w:p w14:paraId="7C7456D8" w14:textId="4ECE4776" w:rsidR="00DF7501" w:rsidRPr="00DF7501" w:rsidRDefault="00DF7501" w:rsidP="00B75103">
      <w:pPr>
        <w:pStyle w:val="Prrafodelista"/>
        <w:widowControl w:val="0"/>
        <w:numPr>
          <w:ilvl w:val="0"/>
          <w:numId w:val="45"/>
        </w:numPr>
        <w:spacing w:after="0"/>
        <w:jc w:val="both"/>
        <w:rPr>
          <w:rFonts w:ascii="Arial" w:eastAsia="Calibri" w:hAnsi="Arial" w:cs="Arial"/>
          <w:bCs/>
          <w:sz w:val="20"/>
          <w:szCs w:val="20"/>
        </w:rPr>
      </w:pPr>
      <w:r w:rsidRPr="00DF7501">
        <w:rPr>
          <w:rFonts w:ascii="Arial" w:eastAsia="Calibri" w:hAnsi="Arial" w:cs="Arial"/>
          <w:bCs/>
          <w:sz w:val="20"/>
          <w:szCs w:val="20"/>
        </w:rPr>
        <w:t>Indicar la documentación necesaria (vehículo, empresa y carga) para realizar los viajes en las rutas habituales.</w:t>
      </w:r>
    </w:p>
    <w:p w14:paraId="16349D59" w14:textId="735B7F7E" w:rsidR="00DF7501" w:rsidRPr="00DF7501" w:rsidRDefault="00DF7501" w:rsidP="00B75103">
      <w:pPr>
        <w:pStyle w:val="Prrafodelista"/>
        <w:widowControl w:val="0"/>
        <w:numPr>
          <w:ilvl w:val="0"/>
          <w:numId w:val="45"/>
        </w:numPr>
        <w:spacing w:after="0"/>
        <w:jc w:val="both"/>
        <w:rPr>
          <w:rFonts w:ascii="Arial" w:eastAsia="Calibri" w:hAnsi="Arial" w:cs="Arial"/>
          <w:bCs/>
          <w:sz w:val="20"/>
          <w:szCs w:val="20"/>
        </w:rPr>
      </w:pPr>
      <w:r w:rsidRPr="00DF7501">
        <w:rPr>
          <w:rFonts w:ascii="Arial" w:eastAsia="Calibri" w:hAnsi="Arial" w:cs="Arial"/>
          <w:bCs/>
          <w:sz w:val="20"/>
          <w:szCs w:val="20"/>
        </w:rPr>
        <w:t>Especificar la documentación y autorizaciones /permisos /licencias, etc., y como obtenerla para los viajes a Bielorrusia y Moldavia.</w:t>
      </w:r>
    </w:p>
    <w:p w14:paraId="7B8522FD" w14:textId="67FC0CB6" w:rsidR="00DF7501" w:rsidRPr="00DF7501" w:rsidRDefault="00DF7501" w:rsidP="00B75103">
      <w:pPr>
        <w:pStyle w:val="Prrafodelista"/>
        <w:widowControl w:val="0"/>
        <w:numPr>
          <w:ilvl w:val="0"/>
          <w:numId w:val="45"/>
        </w:numPr>
        <w:spacing w:after="0"/>
        <w:jc w:val="both"/>
        <w:rPr>
          <w:rFonts w:ascii="Arial" w:eastAsia="Calibri" w:hAnsi="Arial" w:cs="Arial"/>
          <w:bCs/>
          <w:sz w:val="20"/>
          <w:szCs w:val="20"/>
        </w:rPr>
      </w:pPr>
      <w:r w:rsidRPr="00DF7501">
        <w:rPr>
          <w:rFonts w:ascii="Arial" w:eastAsia="Calibri" w:hAnsi="Arial" w:cs="Arial"/>
          <w:bCs/>
          <w:sz w:val="20"/>
          <w:szCs w:val="20"/>
        </w:rPr>
        <w:t>Señalar las opciones disponibles en materia de transporte internacional para llevar a cabo dichos viajes e indica si los viajes de retorno se pueden hacer con carga o no.</w:t>
      </w:r>
    </w:p>
    <w:p w14:paraId="7CDC4AEE" w14:textId="0D92D922" w:rsidR="002756F8" w:rsidRPr="007C37DC" w:rsidRDefault="002756F8" w:rsidP="00B75103">
      <w:pPr>
        <w:pStyle w:val="Prrafodelista"/>
        <w:widowControl w:val="0"/>
        <w:spacing w:after="0"/>
        <w:ind w:left="644"/>
        <w:jc w:val="both"/>
        <w:rPr>
          <w:rFonts w:ascii="Arial" w:eastAsia="Calibri" w:hAnsi="Arial" w:cs="Arial"/>
          <w:bCs/>
          <w:sz w:val="20"/>
          <w:szCs w:val="20"/>
        </w:rPr>
      </w:pPr>
    </w:p>
    <w:sectPr w:rsidR="002756F8" w:rsidRPr="007C37DC" w:rsidSect="005C4E8E">
      <w:pgSz w:w="11906" w:h="16838"/>
      <w:pgMar w:top="819" w:right="1701" w:bottom="1417" w:left="1701" w:header="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0148B" w14:textId="77777777" w:rsidR="00C37746" w:rsidRDefault="00C37746" w:rsidP="00041FA0">
      <w:pPr>
        <w:spacing w:after="0" w:line="240" w:lineRule="auto"/>
      </w:pPr>
      <w:r>
        <w:separator/>
      </w:r>
    </w:p>
  </w:endnote>
  <w:endnote w:type="continuationSeparator" w:id="0">
    <w:p w14:paraId="76E99AC6" w14:textId="77777777" w:rsidR="00C37746" w:rsidRDefault="00C37746" w:rsidP="0004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43082"/>
      <w:docPartObj>
        <w:docPartGallery w:val="Page Numbers (Bottom of Page)"/>
        <w:docPartUnique/>
      </w:docPartObj>
    </w:sdtPr>
    <w:sdtEndPr/>
    <w:sdtContent>
      <w:p w14:paraId="02D75CA8" w14:textId="77777777" w:rsidR="00F319D6" w:rsidRDefault="00F319D6">
        <w:pPr>
          <w:pStyle w:val="Piedepgina"/>
          <w:jc w:val="right"/>
        </w:pPr>
        <w:r>
          <w:fldChar w:fldCharType="begin"/>
        </w:r>
        <w:r>
          <w:instrText>PAGE   \* MERGEFORMAT</w:instrText>
        </w:r>
        <w:r>
          <w:fldChar w:fldCharType="separate"/>
        </w:r>
        <w:r w:rsidR="00D5338E">
          <w:rPr>
            <w:noProof/>
          </w:rPr>
          <w:t>1</w:t>
        </w:r>
        <w:r>
          <w:fldChar w:fldCharType="end"/>
        </w:r>
      </w:p>
    </w:sdtContent>
  </w:sdt>
  <w:p w14:paraId="1B0A4F6F" w14:textId="77777777" w:rsidR="00F319D6" w:rsidRDefault="00F319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17BB7" w14:textId="77777777" w:rsidR="00C37746" w:rsidRDefault="00C37746" w:rsidP="00041FA0">
      <w:pPr>
        <w:spacing w:after="0" w:line="240" w:lineRule="auto"/>
      </w:pPr>
      <w:r>
        <w:separator/>
      </w:r>
    </w:p>
  </w:footnote>
  <w:footnote w:type="continuationSeparator" w:id="0">
    <w:p w14:paraId="79BD9ACB" w14:textId="77777777" w:rsidR="00C37746" w:rsidRDefault="00C37746" w:rsidP="00041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7350" w14:textId="21957DC3" w:rsidR="00852746" w:rsidRPr="00D70CEE" w:rsidRDefault="000E7C0F" w:rsidP="000E7C0F">
    <w:pPr>
      <w:widowControl w:val="0"/>
      <w:tabs>
        <w:tab w:val="left" w:pos="1950"/>
      </w:tabs>
      <w:kinsoku w:val="0"/>
      <w:overflowPunct w:val="0"/>
      <w:autoSpaceDE w:val="0"/>
      <w:autoSpaceDN w:val="0"/>
      <w:adjustRightInd w:val="0"/>
      <w:spacing w:before="69" w:after="0" w:line="240" w:lineRule="auto"/>
      <w:ind w:right="-710"/>
      <w:outlineLvl w:val="0"/>
      <w:rPr>
        <w:rFonts w:ascii="Arial" w:eastAsiaTheme="minorEastAsia" w:hAnsi="Arial" w:cs="Arial"/>
        <w:b/>
        <w:bCs/>
        <w:sz w:val="16"/>
        <w:szCs w:val="16"/>
        <w:lang w:eastAsia="es-ES"/>
      </w:rPr>
    </w:pPr>
    <w:r>
      <w:rPr>
        <w:rFonts w:ascii="Arial" w:eastAsiaTheme="minorEastAsia" w:hAnsi="Arial" w:cs="Arial"/>
        <w:b/>
        <w:bCs/>
        <w:noProof/>
        <w:sz w:val="24"/>
        <w:szCs w:val="24"/>
        <w:lang w:eastAsia="es-ES"/>
      </w:rPr>
      <w:drawing>
        <wp:anchor distT="0" distB="0" distL="114300" distR="114300" simplePos="0" relativeHeight="251664384" behindDoc="0" locked="0" layoutInCell="1" allowOverlap="1" wp14:anchorId="3FBA9A8C" wp14:editId="204FB518">
          <wp:simplePos x="0" y="0"/>
          <wp:positionH relativeFrom="column">
            <wp:posOffset>4994910</wp:posOffset>
          </wp:positionH>
          <wp:positionV relativeFrom="paragraph">
            <wp:posOffset>484505</wp:posOffset>
          </wp:positionV>
          <wp:extent cx="775085" cy="548640"/>
          <wp:effectExtent l="0" t="0" r="6350" b="3810"/>
          <wp:wrapSquare wrapText="bothSides"/>
          <wp:docPr id="131" name="Imagen 131" descr="C:\Users\Mercedes\Desktop\Secretari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rcedes\Desktop\Secretaria\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5085" cy="548640"/>
                  </a:xfrm>
                  <a:prstGeom prst="rect">
                    <a:avLst/>
                  </a:prstGeom>
                  <a:noFill/>
                  <a:ln>
                    <a:noFill/>
                  </a:ln>
                </pic:spPr>
              </pic:pic>
            </a:graphicData>
          </a:graphic>
        </wp:anchor>
      </w:drawing>
    </w:r>
    <w:r w:rsidRPr="00852746">
      <w:rPr>
        <w:noProof/>
        <w:lang w:eastAsia="es-ES"/>
      </w:rPr>
      <w:drawing>
        <wp:inline distT="0" distB="0" distL="0" distR="0" wp14:anchorId="5CE993D5" wp14:editId="1E3D9E8E">
          <wp:extent cx="1198549" cy="1066165"/>
          <wp:effectExtent l="0" t="0" r="1905" b="635"/>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671" cy="1126763"/>
                  </a:xfrm>
                  <a:prstGeom prst="rect">
                    <a:avLst/>
                  </a:prstGeom>
                  <a:noFill/>
                  <a:ln>
                    <a:noFill/>
                  </a:ln>
                </pic:spPr>
              </pic:pic>
            </a:graphicData>
          </a:graphic>
        </wp:inline>
      </w:drawing>
    </w:r>
    <w:r w:rsidR="00041FA0">
      <w:rPr>
        <w:noProof/>
        <w:lang w:eastAsia="es-ES"/>
      </w:rPr>
      <mc:AlternateContent>
        <mc:Choice Requires="wps">
          <w:drawing>
            <wp:anchor distT="0" distB="0" distL="114300" distR="114300" simplePos="0" relativeHeight="251662336" behindDoc="1" locked="0" layoutInCell="0" allowOverlap="1" wp14:anchorId="62CF0AD8" wp14:editId="7722676B">
              <wp:simplePos x="0" y="0"/>
              <wp:positionH relativeFrom="page">
                <wp:posOffset>5087620</wp:posOffset>
              </wp:positionH>
              <wp:positionV relativeFrom="page">
                <wp:posOffset>762635</wp:posOffset>
              </wp:positionV>
              <wp:extent cx="645795" cy="151765"/>
              <wp:effectExtent l="1270" t="635" r="635" b="0"/>
              <wp:wrapNone/>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BCFE7" w14:textId="77777777" w:rsidR="002A25B0" w:rsidRDefault="002A25B0">
                          <w:pPr>
                            <w:kinsoku w:val="0"/>
                            <w:overflowPunct w:val="0"/>
                            <w:spacing w:line="224" w:lineRule="exact"/>
                            <w:ind w:left="20"/>
                            <w:rPr>
                              <w:rFonts w:ascii="Arial" w:hAnsi="Arial" w:cs="Arial"/>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CF0AD8" id="_x0000_t202" coordsize="21600,21600" o:spt="202" path="m,l,21600r21600,l21600,xe">
              <v:stroke joinstyle="miter"/>
              <v:path gradientshapeok="t" o:connecttype="rect"/>
            </v:shapetype>
            <v:shape id="Cuadro de texto 113" o:spid="_x0000_s1029" type="#_x0000_t202" style="position:absolute;margin-left:400.6pt;margin-top:60.05pt;width:50.85pt;height:11.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" o:allowincell="f" filled="f" stroked="f">
              <v:textbox inset="0,0,0,0">
                <w:txbxContent>
                  <w:p w14:paraId="414BCFE7" w14:textId="77777777" w:rsidR="002A25B0" w:rsidRDefault="002A25B0">
                    <w:pPr>
                      <w:kinsoku w:val="0"/>
                      <w:overflowPunct w:val="0"/>
                      <w:spacing w:line="224" w:lineRule="exact"/>
                      <w:ind w:left="20"/>
                      <w:rPr>
                        <w:rFonts w:ascii="Arial" w:hAnsi="Arial" w:cs="Arial"/>
                        <w:sz w:val="18"/>
                        <w:szCs w:val="18"/>
                      </w:rPr>
                    </w:pPr>
                  </w:p>
                </w:txbxContent>
              </v:textbox>
              <w10:wrap anchorx="page" anchory="page"/>
            </v:shape>
          </w:pict>
        </mc:Fallback>
      </mc:AlternateContent>
    </w:r>
  </w:p>
  <w:p w14:paraId="2486DCA9" w14:textId="67F76E7C" w:rsidR="002A25B0" w:rsidRPr="000E7C0F" w:rsidRDefault="000E7C0F" w:rsidP="000E7C0F">
    <w:pPr>
      <w:kinsoku w:val="0"/>
      <w:overflowPunct w:val="0"/>
      <w:spacing w:line="200" w:lineRule="exact"/>
      <w:jc w:val="center"/>
      <w:rPr>
        <w:b/>
        <w:bCs/>
        <w:sz w:val="20"/>
        <w:szCs w:val="20"/>
      </w:rPr>
    </w:pPr>
    <w:r w:rsidRPr="000E7C0F">
      <w:rPr>
        <w:b/>
        <w:bCs/>
        <w:sz w:val="20"/>
        <w:szCs w:val="20"/>
      </w:rPr>
      <w:t xml:space="preserve">                                                                                                                                                                             </w:t>
    </w:r>
    <w:r w:rsidR="005C4E8E" w:rsidRPr="000E7C0F">
      <w:rPr>
        <w:b/>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7"/>
    <w:multiLevelType w:val="multilevel"/>
    <w:tmpl w:val="0000089A"/>
    <w:lvl w:ilvl="0">
      <w:start w:val="1"/>
      <w:numFmt w:val="decimal"/>
      <w:lvlText w:val="(%1)"/>
      <w:lvlJc w:val="left"/>
      <w:pPr>
        <w:ind w:hanging="375"/>
      </w:pPr>
      <w:rPr>
        <w:rFonts w:ascii="Arial" w:hAnsi="Arial" w:cs="Arial"/>
        <w:b w:val="0"/>
        <w:bCs w:val="0"/>
        <w:spacing w:val="-1"/>
        <w:w w:val="99"/>
        <w:sz w:val="14"/>
        <w:szCs w:val="14"/>
      </w:rPr>
    </w:lvl>
    <w:lvl w:ilvl="1">
      <w:numFmt w:val="bullet"/>
      <w:lvlText w:val="-"/>
      <w:lvlJc w:val="left"/>
      <w:pPr>
        <w:ind w:hanging="243"/>
      </w:pPr>
      <w:rPr>
        <w:rFonts w:ascii="Arial" w:hAnsi="Arial" w:cs="Arial"/>
        <w:b/>
        <w:bCs/>
        <w:sz w:val="16"/>
        <w:szCs w:val="16"/>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7710CD"/>
    <w:multiLevelType w:val="hybridMultilevel"/>
    <w:tmpl w:val="D92048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6477DB"/>
    <w:multiLevelType w:val="hybridMultilevel"/>
    <w:tmpl w:val="EBC81A52"/>
    <w:lvl w:ilvl="0" w:tplc="1A3A6A4C">
      <w:start w:val="1"/>
      <w:numFmt w:val="decimal"/>
      <w:lvlText w:val="%1."/>
      <w:lvlJc w:val="left"/>
      <w:pPr>
        <w:ind w:left="644" w:hanging="360"/>
      </w:pPr>
      <w:rPr>
        <w:b/>
        <w:b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3DC3C67"/>
    <w:multiLevelType w:val="hybridMultilevel"/>
    <w:tmpl w:val="FD38F7F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46E24B6"/>
    <w:multiLevelType w:val="hybridMultilevel"/>
    <w:tmpl w:val="C1E4F1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5665BA4"/>
    <w:multiLevelType w:val="hybridMultilevel"/>
    <w:tmpl w:val="F09C2B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5B3623C"/>
    <w:multiLevelType w:val="hybridMultilevel"/>
    <w:tmpl w:val="2CF655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B02077B"/>
    <w:multiLevelType w:val="hybridMultilevel"/>
    <w:tmpl w:val="92EE57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D9C4AA4"/>
    <w:multiLevelType w:val="hybridMultilevel"/>
    <w:tmpl w:val="4ECEBF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E10225E"/>
    <w:multiLevelType w:val="hybridMultilevel"/>
    <w:tmpl w:val="37B8F968"/>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0E74251E"/>
    <w:multiLevelType w:val="hybridMultilevel"/>
    <w:tmpl w:val="453455A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11513B3"/>
    <w:multiLevelType w:val="hybridMultilevel"/>
    <w:tmpl w:val="84E24D6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15:restartNumberingAfterBreak="0">
    <w:nsid w:val="198C4E92"/>
    <w:multiLevelType w:val="hybridMultilevel"/>
    <w:tmpl w:val="17A0A9EE"/>
    <w:lvl w:ilvl="0" w:tplc="BF8CE6F8">
      <w:start w:val="1"/>
      <w:numFmt w:val="decimal"/>
      <w:lvlText w:val="%1."/>
      <w:lvlJc w:val="left"/>
      <w:pPr>
        <w:ind w:left="644" w:hanging="360"/>
      </w:pPr>
      <w:rPr>
        <w:rFonts w:hint="default"/>
        <w:b/>
        <w:bCs w:val="0"/>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3" w15:restartNumberingAfterBreak="0">
    <w:nsid w:val="19B3259B"/>
    <w:multiLevelType w:val="hybridMultilevel"/>
    <w:tmpl w:val="BD88C50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D03270A"/>
    <w:multiLevelType w:val="hybridMultilevel"/>
    <w:tmpl w:val="AE8EFF2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1E2B1986"/>
    <w:multiLevelType w:val="hybridMultilevel"/>
    <w:tmpl w:val="1BCE10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1F7325C4"/>
    <w:multiLevelType w:val="hybridMultilevel"/>
    <w:tmpl w:val="C7242BF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0CE303D"/>
    <w:multiLevelType w:val="hybridMultilevel"/>
    <w:tmpl w:val="F86A9D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25F50E2"/>
    <w:multiLevelType w:val="hybridMultilevel"/>
    <w:tmpl w:val="C38C5EA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6A11ECD"/>
    <w:multiLevelType w:val="hybridMultilevel"/>
    <w:tmpl w:val="CFEE6BC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29752C89"/>
    <w:multiLevelType w:val="hybridMultilevel"/>
    <w:tmpl w:val="AEB87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EDC629C"/>
    <w:multiLevelType w:val="hybridMultilevel"/>
    <w:tmpl w:val="B1463B9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2" w15:restartNumberingAfterBreak="0">
    <w:nsid w:val="32A5128F"/>
    <w:multiLevelType w:val="hybridMultilevel"/>
    <w:tmpl w:val="D17064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3" w15:restartNumberingAfterBreak="0">
    <w:nsid w:val="398C727A"/>
    <w:multiLevelType w:val="hybridMultilevel"/>
    <w:tmpl w:val="E472ADC4"/>
    <w:lvl w:ilvl="0" w:tplc="96F4B42E">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4" w15:restartNumberingAfterBreak="0">
    <w:nsid w:val="3DB2150C"/>
    <w:multiLevelType w:val="hybridMultilevel"/>
    <w:tmpl w:val="422851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1FE62A2"/>
    <w:multiLevelType w:val="hybridMultilevel"/>
    <w:tmpl w:val="D316803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5825F27"/>
    <w:multiLevelType w:val="hybridMultilevel"/>
    <w:tmpl w:val="8B6E774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45DD703C"/>
    <w:multiLevelType w:val="hybridMultilevel"/>
    <w:tmpl w:val="514AD2F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69C1E7F"/>
    <w:multiLevelType w:val="hybridMultilevel"/>
    <w:tmpl w:val="2DF8EC9E"/>
    <w:lvl w:ilvl="0" w:tplc="0C0A0001">
      <w:start w:val="1"/>
      <w:numFmt w:val="bullet"/>
      <w:lvlText w:val=""/>
      <w:lvlJc w:val="left"/>
      <w:pPr>
        <w:ind w:left="765" w:hanging="360"/>
      </w:pPr>
      <w:rPr>
        <w:rFonts w:ascii="Symbol" w:hAnsi="Symbol" w:hint="default"/>
      </w:rPr>
    </w:lvl>
    <w:lvl w:ilvl="1" w:tplc="0C0A0003">
      <w:start w:val="1"/>
      <w:numFmt w:val="bullet"/>
      <w:lvlText w:val="o"/>
      <w:lvlJc w:val="left"/>
      <w:pPr>
        <w:ind w:left="1485" w:hanging="360"/>
      </w:pPr>
      <w:rPr>
        <w:rFonts w:ascii="Courier New" w:hAnsi="Courier New" w:cs="Courier New" w:hint="default"/>
      </w:rPr>
    </w:lvl>
    <w:lvl w:ilvl="2" w:tplc="0C0A0005">
      <w:start w:val="1"/>
      <w:numFmt w:val="bullet"/>
      <w:lvlText w:val=""/>
      <w:lvlJc w:val="left"/>
      <w:pPr>
        <w:ind w:left="2205" w:hanging="360"/>
      </w:pPr>
      <w:rPr>
        <w:rFonts w:ascii="Wingdings" w:hAnsi="Wingdings" w:hint="default"/>
      </w:rPr>
    </w:lvl>
    <w:lvl w:ilvl="3" w:tplc="0C0A0001">
      <w:start w:val="1"/>
      <w:numFmt w:val="bullet"/>
      <w:lvlText w:val=""/>
      <w:lvlJc w:val="left"/>
      <w:pPr>
        <w:ind w:left="2925" w:hanging="360"/>
      </w:pPr>
      <w:rPr>
        <w:rFonts w:ascii="Symbol" w:hAnsi="Symbol" w:hint="default"/>
      </w:rPr>
    </w:lvl>
    <w:lvl w:ilvl="4" w:tplc="0C0A0003">
      <w:start w:val="1"/>
      <w:numFmt w:val="bullet"/>
      <w:lvlText w:val="o"/>
      <w:lvlJc w:val="left"/>
      <w:pPr>
        <w:ind w:left="3645" w:hanging="360"/>
      </w:pPr>
      <w:rPr>
        <w:rFonts w:ascii="Courier New" w:hAnsi="Courier New" w:cs="Courier New" w:hint="default"/>
      </w:rPr>
    </w:lvl>
    <w:lvl w:ilvl="5" w:tplc="0C0A0005">
      <w:start w:val="1"/>
      <w:numFmt w:val="bullet"/>
      <w:lvlText w:val=""/>
      <w:lvlJc w:val="left"/>
      <w:pPr>
        <w:ind w:left="4365" w:hanging="360"/>
      </w:pPr>
      <w:rPr>
        <w:rFonts w:ascii="Wingdings" w:hAnsi="Wingdings" w:hint="default"/>
      </w:rPr>
    </w:lvl>
    <w:lvl w:ilvl="6" w:tplc="0C0A0001">
      <w:start w:val="1"/>
      <w:numFmt w:val="bullet"/>
      <w:lvlText w:val=""/>
      <w:lvlJc w:val="left"/>
      <w:pPr>
        <w:ind w:left="5085" w:hanging="360"/>
      </w:pPr>
      <w:rPr>
        <w:rFonts w:ascii="Symbol" w:hAnsi="Symbol" w:hint="default"/>
      </w:rPr>
    </w:lvl>
    <w:lvl w:ilvl="7" w:tplc="0C0A0003">
      <w:start w:val="1"/>
      <w:numFmt w:val="bullet"/>
      <w:lvlText w:val="o"/>
      <w:lvlJc w:val="left"/>
      <w:pPr>
        <w:ind w:left="5805" w:hanging="360"/>
      </w:pPr>
      <w:rPr>
        <w:rFonts w:ascii="Courier New" w:hAnsi="Courier New" w:cs="Courier New" w:hint="default"/>
      </w:rPr>
    </w:lvl>
    <w:lvl w:ilvl="8" w:tplc="0C0A0005">
      <w:start w:val="1"/>
      <w:numFmt w:val="bullet"/>
      <w:lvlText w:val=""/>
      <w:lvlJc w:val="left"/>
      <w:pPr>
        <w:ind w:left="6525" w:hanging="360"/>
      </w:pPr>
      <w:rPr>
        <w:rFonts w:ascii="Wingdings" w:hAnsi="Wingdings" w:hint="default"/>
      </w:rPr>
    </w:lvl>
  </w:abstractNum>
  <w:abstractNum w:abstractNumId="29" w15:restartNumberingAfterBreak="0">
    <w:nsid w:val="495D2F47"/>
    <w:multiLevelType w:val="hybridMultilevel"/>
    <w:tmpl w:val="353803F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AFB4853"/>
    <w:multiLevelType w:val="hybridMultilevel"/>
    <w:tmpl w:val="1C3A470E"/>
    <w:lvl w:ilvl="0" w:tplc="5A96B0B8">
      <w:start w:val="1"/>
      <w:numFmt w:val="lowerLetter"/>
      <w:lvlText w:val="%1)"/>
      <w:lvlJc w:val="left"/>
      <w:pPr>
        <w:ind w:left="720" w:hanging="360"/>
      </w:pPr>
      <w:rPr>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4CF347D9"/>
    <w:multiLevelType w:val="hybridMultilevel"/>
    <w:tmpl w:val="58CE44D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5044F88"/>
    <w:multiLevelType w:val="hybridMultilevel"/>
    <w:tmpl w:val="F7425EC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53512D9"/>
    <w:multiLevelType w:val="hybridMultilevel"/>
    <w:tmpl w:val="24A894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6746FA1"/>
    <w:multiLevelType w:val="hybridMultilevel"/>
    <w:tmpl w:val="C4C8D73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5A971FE4"/>
    <w:multiLevelType w:val="hybridMultilevel"/>
    <w:tmpl w:val="2A322D7C"/>
    <w:lvl w:ilvl="0" w:tplc="13F2863C">
      <w:start w:val="1"/>
      <w:numFmt w:val="lowerLetter"/>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6" w15:restartNumberingAfterBreak="0">
    <w:nsid w:val="5EA11C44"/>
    <w:multiLevelType w:val="hybridMultilevel"/>
    <w:tmpl w:val="12F4997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7" w15:restartNumberingAfterBreak="0">
    <w:nsid w:val="660B0BF5"/>
    <w:multiLevelType w:val="hybridMultilevel"/>
    <w:tmpl w:val="957C38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091360"/>
    <w:multiLevelType w:val="hybridMultilevel"/>
    <w:tmpl w:val="4CE41F6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68694F99"/>
    <w:multiLevelType w:val="hybridMultilevel"/>
    <w:tmpl w:val="1520D9C4"/>
    <w:lvl w:ilvl="0" w:tplc="1C541D02">
      <w:start w:val="1"/>
      <w:numFmt w:val="lowerLetter"/>
      <w:lvlText w:val="%1)"/>
      <w:lvlJc w:val="left"/>
      <w:pPr>
        <w:ind w:left="615" w:hanging="360"/>
      </w:pPr>
      <w:rPr>
        <w:rFonts w:hint="default"/>
      </w:rPr>
    </w:lvl>
    <w:lvl w:ilvl="1" w:tplc="0C0A0019" w:tentative="1">
      <w:start w:val="1"/>
      <w:numFmt w:val="lowerLetter"/>
      <w:lvlText w:val="%2."/>
      <w:lvlJc w:val="left"/>
      <w:pPr>
        <w:ind w:left="1335" w:hanging="360"/>
      </w:pPr>
    </w:lvl>
    <w:lvl w:ilvl="2" w:tplc="0C0A001B" w:tentative="1">
      <w:start w:val="1"/>
      <w:numFmt w:val="lowerRoman"/>
      <w:lvlText w:val="%3."/>
      <w:lvlJc w:val="right"/>
      <w:pPr>
        <w:ind w:left="2055" w:hanging="180"/>
      </w:pPr>
    </w:lvl>
    <w:lvl w:ilvl="3" w:tplc="0C0A000F" w:tentative="1">
      <w:start w:val="1"/>
      <w:numFmt w:val="decimal"/>
      <w:lvlText w:val="%4."/>
      <w:lvlJc w:val="left"/>
      <w:pPr>
        <w:ind w:left="2775" w:hanging="360"/>
      </w:pPr>
    </w:lvl>
    <w:lvl w:ilvl="4" w:tplc="0C0A0019" w:tentative="1">
      <w:start w:val="1"/>
      <w:numFmt w:val="lowerLetter"/>
      <w:lvlText w:val="%5."/>
      <w:lvlJc w:val="left"/>
      <w:pPr>
        <w:ind w:left="3495" w:hanging="360"/>
      </w:pPr>
    </w:lvl>
    <w:lvl w:ilvl="5" w:tplc="0C0A001B" w:tentative="1">
      <w:start w:val="1"/>
      <w:numFmt w:val="lowerRoman"/>
      <w:lvlText w:val="%6."/>
      <w:lvlJc w:val="right"/>
      <w:pPr>
        <w:ind w:left="4215" w:hanging="180"/>
      </w:pPr>
    </w:lvl>
    <w:lvl w:ilvl="6" w:tplc="0C0A000F" w:tentative="1">
      <w:start w:val="1"/>
      <w:numFmt w:val="decimal"/>
      <w:lvlText w:val="%7."/>
      <w:lvlJc w:val="left"/>
      <w:pPr>
        <w:ind w:left="4935" w:hanging="360"/>
      </w:pPr>
    </w:lvl>
    <w:lvl w:ilvl="7" w:tplc="0C0A0019" w:tentative="1">
      <w:start w:val="1"/>
      <w:numFmt w:val="lowerLetter"/>
      <w:lvlText w:val="%8."/>
      <w:lvlJc w:val="left"/>
      <w:pPr>
        <w:ind w:left="5655" w:hanging="360"/>
      </w:pPr>
    </w:lvl>
    <w:lvl w:ilvl="8" w:tplc="0C0A001B" w:tentative="1">
      <w:start w:val="1"/>
      <w:numFmt w:val="lowerRoman"/>
      <w:lvlText w:val="%9."/>
      <w:lvlJc w:val="right"/>
      <w:pPr>
        <w:ind w:left="6375" w:hanging="180"/>
      </w:pPr>
    </w:lvl>
  </w:abstractNum>
  <w:abstractNum w:abstractNumId="40" w15:restartNumberingAfterBreak="0">
    <w:nsid w:val="6A2B3A10"/>
    <w:multiLevelType w:val="hybridMultilevel"/>
    <w:tmpl w:val="F664E24E"/>
    <w:lvl w:ilvl="0" w:tplc="0C0A0017">
      <w:start w:val="1"/>
      <w:numFmt w:val="lowerLetter"/>
      <w:lvlText w:val="%1)"/>
      <w:lvlJc w:val="left"/>
      <w:pPr>
        <w:ind w:left="720" w:hanging="360"/>
      </w:pPr>
      <w:rPr>
        <w:rFonts w:ascii="Times New Roman" w:eastAsia="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FB119F3"/>
    <w:multiLevelType w:val="hybridMultilevel"/>
    <w:tmpl w:val="E2A2159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15:restartNumberingAfterBreak="0">
    <w:nsid w:val="76822243"/>
    <w:multiLevelType w:val="hybridMultilevel"/>
    <w:tmpl w:val="9AA405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8384DEA"/>
    <w:multiLevelType w:val="hybridMultilevel"/>
    <w:tmpl w:val="CF3A5B6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A7829D7"/>
    <w:multiLevelType w:val="hybridMultilevel"/>
    <w:tmpl w:val="C75EE0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1"/>
  </w:num>
  <w:num w:numId="5">
    <w:abstractNumId w:val="15"/>
  </w:num>
  <w:num w:numId="6">
    <w:abstractNumId w:val="31"/>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43"/>
  </w:num>
  <w:num w:numId="10">
    <w:abstractNumId w:val="10"/>
  </w:num>
  <w:num w:numId="11">
    <w:abstractNumId w:val="6"/>
  </w:num>
  <w:num w:numId="12">
    <w:abstractNumId w:val="37"/>
  </w:num>
  <w:num w:numId="13">
    <w:abstractNumId w:val="3"/>
  </w:num>
  <w:num w:numId="14">
    <w:abstractNumId w:val="39"/>
  </w:num>
  <w:num w:numId="15">
    <w:abstractNumId w:val="17"/>
  </w:num>
  <w:num w:numId="16">
    <w:abstractNumId w:val="1"/>
  </w:num>
  <w:num w:numId="17">
    <w:abstractNumId w:val="42"/>
  </w:num>
  <w:num w:numId="18">
    <w:abstractNumId w:val="18"/>
  </w:num>
  <w:num w:numId="19">
    <w:abstractNumId w:val="5"/>
  </w:num>
  <w:num w:numId="20">
    <w:abstractNumId w:val="24"/>
  </w:num>
  <w:num w:numId="21">
    <w:abstractNumId w:val="4"/>
  </w:num>
  <w:num w:numId="22">
    <w:abstractNumId w:val="29"/>
  </w:num>
  <w:num w:numId="23">
    <w:abstractNumId w:val="20"/>
  </w:num>
  <w:num w:numId="24">
    <w:abstractNumId w:val="2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16"/>
  </w:num>
  <w:num w:numId="39">
    <w:abstractNumId w:val="2"/>
  </w:num>
  <w:num w:numId="40">
    <w:abstractNumId w:val="44"/>
  </w:num>
  <w:num w:numId="41">
    <w:abstractNumId w:val="32"/>
  </w:num>
  <w:num w:numId="42">
    <w:abstractNumId w:val="7"/>
  </w:num>
  <w:num w:numId="43">
    <w:abstractNumId w:val="12"/>
  </w:num>
  <w:num w:numId="44">
    <w:abstractNumId w:val="23"/>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EB7"/>
    <w:rsid w:val="00041FA0"/>
    <w:rsid w:val="00056A25"/>
    <w:rsid w:val="000A3594"/>
    <w:rsid w:val="000C46C5"/>
    <w:rsid w:val="000E7C0F"/>
    <w:rsid w:val="000F6733"/>
    <w:rsid w:val="00117EDB"/>
    <w:rsid w:val="00174B1A"/>
    <w:rsid w:val="001A019B"/>
    <w:rsid w:val="001A0708"/>
    <w:rsid w:val="001A0FB3"/>
    <w:rsid w:val="001B1518"/>
    <w:rsid w:val="001B7E91"/>
    <w:rsid w:val="001C7529"/>
    <w:rsid w:val="001D43ED"/>
    <w:rsid w:val="001E103A"/>
    <w:rsid w:val="001F614F"/>
    <w:rsid w:val="002324F8"/>
    <w:rsid w:val="002414B4"/>
    <w:rsid w:val="002756F8"/>
    <w:rsid w:val="0028378A"/>
    <w:rsid w:val="002A25B0"/>
    <w:rsid w:val="002B7914"/>
    <w:rsid w:val="002E28BE"/>
    <w:rsid w:val="0033546B"/>
    <w:rsid w:val="00364186"/>
    <w:rsid w:val="00386737"/>
    <w:rsid w:val="003A013B"/>
    <w:rsid w:val="003D0AD0"/>
    <w:rsid w:val="003D3A42"/>
    <w:rsid w:val="00437099"/>
    <w:rsid w:val="004B76B3"/>
    <w:rsid w:val="00510120"/>
    <w:rsid w:val="00510E5D"/>
    <w:rsid w:val="0051677A"/>
    <w:rsid w:val="005233E4"/>
    <w:rsid w:val="00555172"/>
    <w:rsid w:val="0058293A"/>
    <w:rsid w:val="005962A6"/>
    <w:rsid w:val="005B077F"/>
    <w:rsid w:val="005C2A7B"/>
    <w:rsid w:val="005C4E8E"/>
    <w:rsid w:val="00613825"/>
    <w:rsid w:val="00615D75"/>
    <w:rsid w:val="006269EC"/>
    <w:rsid w:val="00670AB1"/>
    <w:rsid w:val="00673265"/>
    <w:rsid w:val="00691E51"/>
    <w:rsid w:val="00692EB7"/>
    <w:rsid w:val="006E45EC"/>
    <w:rsid w:val="00711AF4"/>
    <w:rsid w:val="00724602"/>
    <w:rsid w:val="0073481E"/>
    <w:rsid w:val="007768FB"/>
    <w:rsid w:val="007B58A1"/>
    <w:rsid w:val="007C37DC"/>
    <w:rsid w:val="007C43A3"/>
    <w:rsid w:val="00852746"/>
    <w:rsid w:val="00876919"/>
    <w:rsid w:val="00884DA3"/>
    <w:rsid w:val="0088579C"/>
    <w:rsid w:val="008B3F98"/>
    <w:rsid w:val="009052ED"/>
    <w:rsid w:val="00913F71"/>
    <w:rsid w:val="009330DC"/>
    <w:rsid w:val="00935D42"/>
    <w:rsid w:val="00943B61"/>
    <w:rsid w:val="009444AD"/>
    <w:rsid w:val="009567B3"/>
    <w:rsid w:val="00973FF1"/>
    <w:rsid w:val="00976277"/>
    <w:rsid w:val="0098403F"/>
    <w:rsid w:val="0098635E"/>
    <w:rsid w:val="009B5E0B"/>
    <w:rsid w:val="009D6B3E"/>
    <w:rsid w:val="009E70CF"/>
    <w:rsid w:val="009F430A"/>
    <w:rsid w:val="009F7C53"/>
    <w:rsid w:val="00A2065B"/>
    <w:rsid w:val="00A37AC6"/>
    <w:rsid w:val="00A61CCA"/>
    <w:rsid w:val="00AA1A5A"/>
    <w:rsid w:val="00AB0626"/>
    <w:rsid w:val="00B372FF"/>
    <w:rsid w:val="00B75103"/>
    <w:rsid w:val="00B762C5"/>
    <w:rsid w:val="00BA57B8"/>
    <w:rsid w:val="00BB2A38"/>
    <w:rsid w:val="00BC70B3"/>
    <w:rsid w:val="00C051B0"/>
    <w:rsid w:val="00C35422"/>
    <w:rsid w:val="00C37746"/>
    <w:rsid w:val="00C37808"/>
    <w:rsid w:val="00C64A04"/>
    <w:rsid w:val="00C75113"/>
    <w:rsid w:val="00D5334F"/>
    <w:rsid w:val="00D5338E"/>
    <w:rsid w:val="00D70CEE"/>
    <w:rsid w:val="00D74EFB"/>
    <w:rsid w:val="00DF7501"/>
    <w:rsid w:val="00E22D42"/>
    <w:rsid w:val="00E24775"/>
    <w:rsid w:val="00EC50FD"/>
    <w:rsid w:val="00EE4BC5"/>
    <w:rsid w:val="00F00733"/>
    <w:rsid w:val="00F319D6"/>
    <w:rsid w:val="00F72BDB"/>
    <w:rsid w:val="00F83CC2"/>
    <w:rsid w:val="00F851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E07F3"/>
  <w15:docId w15:val="{0DC841A4-4BA1-41C9-A905-A11D56D30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ableParagraph">
    <w:name w:val="Table Paragraph"/>
    <w:basedOn w:val="Normal"/>
    <w:uiPriority w:val="1"/>
    <w:qFormat/>
    <w:rsid w:val="00041FA0"/>
    <w:pPr>
      <w:widowControl w:val="0"/>
      <w:autoSpaceDE w:val="0"/>
      <w:autoSpaceDN w:val="0"/>
      <w:adjustRightInd w:val="0"/>
      <w:spacing w:after="0" w:line="240" w:lineRule="auto"/>
    </w:pPr>
    <w:rPr>
      <w:rFonts w:ascii="Times New Roman" w:eastAsiaTheme="minorEastAsia" w:hAnsi="Times New Roman" w:cs="Times New Roman"/>
      <w:sz w:val="24"/>
      <w:szCs w:val="24"/>
      <w:lang w:eastAsia="es-ES"/>
    </w:rPr>
  </w:style>
  <w:style w:type="paragraph" w:styleId="Textodeglobo">
    <w:name w:val="Balloon Text"/>
    <w:basedOn w:val="Normal"/>
    <w:link w:val="TextodegloboCar"/>
    <w:uiPriority w:val="99"/>
    <w:semiHidden/>
    <w:unhideWhenUsed/>
    <w:rsid w:val="00041F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FA0"/>
    <w:rPr>
      <w:rFonts w:ascii="Tahoma" w:hAnsi="Tahoma" w:cs="Tahoma"/>
      <w:sz w:val="16"/>
      <w:szCs w:val="16"/>
    </w:rPr>
  </w:style>
  <w:style w:type="paragraph" w:styleId="Encabezado">
    <w:name w:val="header"/>
    <w:basedOn w:val="Normal"/>
    <w:link w:val="EncabezadoCar"/>
    <w:uiPriority w:val="99"/>
    <w:unhideWhenUsed/>
    <w:rsid w:val="00041F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FA0"/>
  </w:style>
  <w:style w:type="paragraph" w:styleId="Piedepgina">
    <w:name w:val="footer"/>
    <w:basedOn w:val="Normal"/>
    <w:link w:val="PiedepginaCar"/>
    <w:uiPriority w:val="99"/>
    <w:unhideWhenUsed/>
    <w:rsid w:val="00041F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FA0"/>
  </w:style>
  <w:style w:type="paragraph" w:styleId="Prrafodelista">
    <w:name w:val="List Paragraph"/>
    <w:basedOn w:val="Normal"/>
    <w:uiPriority w:val="34"/>
    <w:qFormat/>
    <w:rsid w:val="009F7C53"/>
    <w:pPr>
      <w:ind w:left="720"/>
      <w:contextualSpacing/>
    </w:pPr>
  </w:style>
  <w:style w:type="table" w:styleId="Tablaconcuadrcula">
    <w:name w:val="Table Grid"/>
    <w:basedOn w:val="Tablanormal"/>
    <w:uiPriority w:val="39"/>
    <w:rsid w:val="005B07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01941">
      <w:bodyDiv w:val="1"/>
      <w:marLeft w:val="0"/>
      <w:marRight w:val="0"/>
      <w:marTop w:val="0"/>
      <w:marBottom w:val="0"/>
      <w:divBdr>
        <w:top w:val="none" w:sz="0" w:space="0" w:color="auto"/>
        <w:left w:val="none" w:sz="0" w:space="0" w:color="auto"/>
        <w:bottom w:val="none" w:sz="0" w:space="0" w:color="auto"/>
        <w:right w:val="none" w:sz="0" w:space="0" w:color="auto"/>
      </w:divBdr>
    </w:div>
    <w:div w:id="614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id.org/csv"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madrid.org/csv" TargetMode="External"/><Relationship Id="rId12" Type="http://schemas.openxmlformats.org/officeDocument/2006/relationships/hyperlink" Target="http://www.madrid.org/c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id.org/cs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942</Words>
  <Characters>5187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ALBERTO ARJONA ROMERO</cp:lastModifiedBy>
  <cp:revision>25</cp:revision>
  <dcterms:created xsi:type="dcterms:W3CDTF">2021-04-22T10:14:00Z</dcterms:created>
  <dcterms:modified xsi:type="dcterms:W3CDTF">2021-05-11T10:40:00Z</dcterms:modified>
</cp:coreProperties>
</file>